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EA8" w:rsidRPr="00570B3B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711EA8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711EA8" w:rsidRDefault="00711EA8" w:rsidP="00711EA8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711EA8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711EA8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711EA8" w:rsidRPr="002C74EC" w:rsidRDefault="00711EA8" w:rsidP="00711EA8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2018 и 2019 годов</w:t>
      </w:r>
      <w:r w:rsidRPr="00570B3B">
        <w:rPr>
          <w:sz w:val="28"/>
          <w:szCs w:val="28"/>
        </w:rPr>
        <w:t>»</w:t>
      </w:r>
    </w:p>
    <w:p w:rsidR="00711EA8" w:rsidRDefault="00711EA8" w:rsidP="00711EA8">
      <w:pPr>
        <w:rPr>
          <w:snapToGrid w:val="0"/>
          <w:sz w:val="28"/>
          <w:szCs w:val="28"/>
        </w:rPr>
      </w:pPr>
    </w:p>
    <w:p w:rsidR="00711EA8" w:rsidRPr="000D0CFB" w:rsidRDefault="00711EA8" w:rsidP="00711EA8">
      <w:pPr>
        <w:pStyle w:val="7"/>
        <w:jc w:val="center"/>
        <w:rPr>
          <w:b/>
          <w:sz w:val="28"/>
          <w:szCs w:val="28"/>
        </w:rPr>
      </w:pPr>
      <w:r w:rsidRPr="000D0CFB">
        <w:rPr>
          <w:b/>
          <w:sz w:val="28"/>
          <w:szCs w:val="28"/>
        </w:rPr>
        <w:t xml:space="preserve">Перечень главных администраторов источников финансирования дефицита бюджета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0D0CFB">
        <w:rPr>
          <w:b/>
          <w:sz w:val="28"/>
          <w:szCs w:val="28"/>
        </w:rPr>
        <w:t xml:space="preserve"> сельского поселения </w:t>
      </w:r>
      <w:proofErr w:type="spellStart"/>
      <w:r w:rsidRPr="000D0CFB">
        <w:rPr>
          <w:b/>
          <w:sz w:val="28"/>
          <w:szCs w:val="28"/>
        </w:rPr>
        <w:t>Миллеровского</w:t>
      </w:r>
      <w:proofErr w:type="spellEnd"/>
      <w:r w:rsidRPr="000D0CFB">
        <w:rPr>
          <w:b/>
          <w:sz w:val="28"/>
          <w:szCs w:val="28"/>
        </w:rPr>
        <w:t xml:space="preserve"> района </w:t>
      </w:r>
    </w:p>
    <w:p w:rsidR="00711EA8" w:rsidRDefault="00711EA8" w:rsidP="00711EA8">
      <w:pPr>
        <w:rPr>
          <w:snapToGrid w:val="0"/>
          <w:sz w:val="28"/>
          <w:szCs w:val="28"/>
        </w:rPr>
      </w:pPr>
    </w:p>
    <w:tbl>
      <w:tblPr>
        <w:tblW w:w="11072" w:type="dxa"/>
        <w:tblInd w:w="-1026" w:type="dxa"/>
        <w:tblLook w:val="04A0"/>
      </w:tblPr>
      <w:tblGrid>
        <w:gridCol w:w="2148"/>
        <w:gridCol w:w="3342"/>
        <w:gridCol w:w="5582"/>
      </w:tblGrid>
      <w:tr w:rsidR="00711EA8" w:rsidRPr="00B10E65" w:rsidTr="00711EA8">
        <w:trPr>
          <w:trHeight w:val="668"/>
        </w:trPr>
        <w:tc>
          <w:tcPr>
            <w:tcW w:w="5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 Наименование главного </w:t>
            </w:r>
            <w:proofErr w:type="gramStart"/>
            <w:r w:rsidRPr="00B10E65">
              <w:rPr>
                <w:bCs/>
                <w:color w:val="000000"/>
                <w:sz w:val="28"/>
                <w:szCs w:val="28"/>
              </w:rPr>
              <w:t>администратора источников финансирования дефицита бюджета</w:t>
            </w:r>
            <w:proofErr w:type="gramEnd"/>
            <w:r w:rsidRPr="00B10E65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711EA8" w:rsidRPr="00B10E65" w:rsidTr="00711EA8">
        <w:trPr>
          <w:trHeight w:val="1339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главного администратора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источников финансирования дефицита бюджета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5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1EA8" w:rsidRPr="00B10E65" w:rsidRDefault="00711EA8" w:rsidP="0011230B">
            <w:pPr>
              <w:rPr>
                <w:b/>
                <w:bCs/>
                <w:color w:val="000000"/>
              </w:rPr>
            </w:pPr>
          </w:p>
        </w:tc>
      </w:tr>
      <w:tr w:rsidR="00711EA8" w:rsidRPr="00B10E65" w:rsidTr="00711EA8">
        <w:trPr>
          <w:trHeight w:val="39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B10E65"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both"/>
              <w:rPr>
                <w:b/>
                <w:bCs/>
                <w:sz w:val="28"/>
                <w:szCs w:val="28"/>
              </w:rPr>
            </w:pPr>
            <w:r w:rsidRPr="00B10E65">
              <w:rPr>
                <w:b/>
                <w:bCs/>
                <w:sz w:val="28"/>
                <w:szCs w:val="28"/>
              </w:rPr>
              <w:t>АДМИНИСТРАЦИЯ ОЛЬХОВО-РОГСКОГО СЕЛЬСКОГО ПОСЕЛЕНИЯ</w:t>
            </w:r>
          </w:p>
        </w:tc>
      </w:tr>
      <w:tr w:rsidR="00711EA8" w:rsidRPr="00B10E65" w:rsidTr="00711EA8">
        <w:trPr>
          <w:trHeight w:val="116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01 03 01 00 10 0000 710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both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711EA8" w:rsidRPr="00B10E65" w:rsidTr="00711EA8">
        <w:trPr>
          <w:trHeight w:val="116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01 03 01 00 10 0000 810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both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11EA8" w:rsidRPr="00B10E65" w:rsidTr="00711EA8">
        <w:trPr>
          <w:trHeight w:val="77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both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711EA8" w:rsidRPr="00B10E65" w:rsidTr="00711EA8">
        <w:trPr>
          <w:trHeight w:val="77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both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711EA8" w:rsidRDefault="00711EA8" w:rsidP="00711EA8">
      <w:pPr>
        <w:rPr>
          <w:snapToGrid w:val="0"/>
          <w:sz w:val="28"/>
          <w:szCs w:val="28"/>
        </w:rPr>
      </w:pPr>
    </w:p>
    <w:p w:rsidR="00711EA8" w:rsidRDefault="00711EA8" w:rsidP="00711EA8">
      <w:pPr>
        <w:rPr>
          <w:snapToGrid w:val="0"/>
          <w:sz w:val="28"/>
          <w:szCs w:val="28"/>
        </w:rPr>
      </w:pPr>
    </w:p>
    <w:p w:rsidR="00711EA8" w:rsidRDefault="00711EA8" w:rsidP="00711EA8">
      <w:pPr>
        <w:spacing w:line="360" w:lineRule="auto"/>
        <w:rPr>
          <w:sz w:val="28"/>
          <w:szCs w:val="28"/>
        </w:rPr>
      </w:pPr>
    </w:p>
    <w:p w:rsidR="00711EA8" w:rsidRDefault="00711EA8" w:rsidP="00711EA8">
      <w:pPr>
        <w:spacing w:line="360" w:lineRule="auto"/>
        <w:rPr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11EA8"/>
    <w:rsid w:val="006B4CCA"/>
    <w:rsid w:val="00711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11EA8"/>
    <w:pPr>
      <w:spacing w:before="240" w:after="60"/>
      <w:outlineLvl w:val="6"/>
    </w:pPr>
    <w:rPr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711EA8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Company>Microsoft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2016-12-27T11:20:00Z</dcterms:created>
  <dcterms:modified xsi:type="dcterms:W3CDTF">2016-12-27T11:21:00Z</dcterms:modified>
</cp:coreProperties>
</file>