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2125">
        <w:rPr>
          <w:rFonts w:ascii="Times New Roman" w:hAnsi="Times New Roman" w:cs="Times New Roman"/>
          <w:sz w:val="28"/>
          <w:szCs w:val="28"/>
        </w:rPr>
        <w:t>4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CE017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proofErr w:type="gramStart"/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</w:t>
      </w:r>
      <w:r w:rsidR="00372125" w:rsidRPr="00372125">
        <w:rPr>
          <w:b/>
          <w:bCs/>
          <w:sz w:val="28"/>
          <w:szCs w:val="28"/>
        </w:rPr>
        <w:t>на плановый период 2018 и 2019 годов</w:t>
      </w:r>
      <w:proofErr w:type="gramEnd"/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11336" w:type="dxa"/>
        <w:tblInd w:w="-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851"/>
        <w:gridCol w:w="1084"/>
        <w:gridCol w:w="1084"/>
        <w:gridCol w:w="1399"/>
        <w:gridCol w:w="914"/>
        <w:gridCol w:w="7"/>
        <w:gridCol w:w="1244"/>
        <w:gridCol w:w="1339"/>
      </w:tblGrid>
      <w:tr w:rsidR="00584918" w:rsidRPr="003D3D30" w:rsidTr="00584918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584918" w:rsidRPr="00584918" w:rsidRDefault="00584918" w:rsidP="00584918">
            <w:r w:rsidRPr="00584918">
              <w:t>Расходы на повышение заработной платы работникам муниципальных учреждений культуры</w:t>
            </w:r>
          </w:p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84918" w:rsidP="008B0ABF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84918" w:rsidP="008B0ABF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58,9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D52C3"/>
    <w:rsid w:val="001C1662"/>
    <w:rsid w:val="00280A87"/>
    <w:rsid w:val="003073B3"/>
    <w:rsid w:val="00372125"/>
    <w:rsid w:val="00426EC9"/>
    <w:rsid w:val="00580526"/>
    <w:rsid w:val="00584918"/>
    <w:rsid w:val="005D16C3"/>
    <w:rsid w:val="006310B5"/>
    <w:rsid w:val="00673752"/>
    <w:rsid w:val="00CE017E"/>
    <w:rsid w:val="00E35E5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2017-05-30T08:29:00Z</dcterms:created>
  <dcterms:modified xsi:type="dcterms:W3CDTF">2017-09-26T11:55:00Z</dcterms:modified>
</cp:coreProperties>
</file>