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24" w:type="dxa"/>
        <w:tblInd w:w="-28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544"/>
        <w:gridCol w:w="298"/>
        <w:gridCol w:w="709"/>
        <w:gridCol w:w="1701"/>
        <w:gridCol w:w="1843"/>
        <w:gridCol w:w="1700"/>
        <w:gridCol w:w="37"/>
        <w:gridCol w:w="78"/>
      </w:tblGrid>
      <w:tr w:rsidR="007243DD" w:rsidRPr="00BA28E5" w:rsidTr="0097572D">
        <w:trPr>
          <w:gridAfter w:val="1"/>
          <w:wAfter w:w="78" w:type="dxa"/>
          <w:trHeight w:val="1398"/>
        </w:trPr>
        <w:tc>
          <w:tcPr>
            <w:tcW w:w="9058" w:type="dxa"/>
            <w:gridSpan w:val="4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288" w:type="dxa"/>
            <w:gridSpan w:val="6"/>
            <w:shd w:val="clear" w:color="auto" w:fill="auto"/>
            <w:tcMar>
              <w:right w:w="72" w:type="dxa"/>
            </w:tcMar>
          </w:tcPr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6024DE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г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B60085" w:rsidRPr="006F05AB" w:rsidRDefault="00B60085" w:rsidP="00B60085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B60085" w:rsidRDefault="00B60085" w:rsidP="00B600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/>
                <w:sz w:val="28"/>
                <w:szCs w:val="28"/>
              </w:rPr>
              <w:t>годов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EA3224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  <w:p w:rsidR="007243DD" w:rsidRPr="003E2FDC" w:rsidRDefault="007243DD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 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решению Собрания депутатов</w:t>
            </w:r>
          </w:p>
          <w:p w:rsidR="00E551B0" w:rsidRPr="003E2FDC" w:rsidRDefault="00B55081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7243DD" w:rsidRPr="003E2FDC" w:rsidRDefault="00A82F1E" w:rsidP="0073352D">
            <w:pPr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«</w:t>
            </w:r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бюджете </w:t>
            </w:r>
            <w:proofErr w:type="spellStart"/>
            <w:r w:rsidR="00B55081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E551B0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Миллеровского района 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на 20</w:t>
            </w:r>
            <w:r w:rsidR="00D3307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="007243D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7243DD" w:rsidRDefault="007243DD" w:rsidP="0073352D">
            <w:pPr>
              <w:jc w:val="right"/>
              <w:rPr>
                <w:rFonts w:ascii="Times New Roman" w:hAnsi="Times New Roman"/>
                <w:color w:val="000000"/>
                <w:sz w:val="30"/>
              </w:rPr>
            </w:pP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</w:t>
            </w:r>
            <w:r w:rsidR="0096618D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  <w:r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</w:t>
            </w:r>
            <w:r w:rsidR="00A82F1E" w:rsidRPr="003E2FDC">
              <w:rPr>
                <w:rFonts w:ascii="Times New Roman" w:hAnsi="Times New Roman"/>
                <w:color w:val="000000"/>
                <w:sz w:val="28"/>
                <w:szCs w:val="28"/>
              </w:rPr>
              <w:t>»</w:t>
            </w:r>
          </w:p>
        </w:tc>
      </w:tr>
      <w:tr w:rsidR="007243DD" w:rsidRPr="00BA28E5" w:rsidTr="0097572D">
        <w:trPr>
          <w:trHeight w:val="58"/>
        </w:trPr>
        <w:tc>
          <w:tcPr>
            <w:tcW w:w="15424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1702"/>
        </w:trPr>
        <w:tc>
          <w:tcPr>
            <w:tcW w:w="15309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E551B0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муниципаль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ным программам </w:t>
            </w:r>
            <w:proofErr w:type="spellStart"/>
            <w:r w:rsidR="00B55081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Ольхово-Рогского</w:t>
            </w:r>
            <w:proofErr w:type="spellEnd"/>
            <w:r w:rsidR="00E551B0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сельского поселения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и непрограммным направлениям деятельности), группам и подгруппам </w:t>
            </w:r>
            <w:proofErr w:type="gramStart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видов расходов классификации расходов бюджетов</w:t>
            </w:r>
            <w:proofErr w:type="gramEnd"/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3307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плановый период 20</w:t>
            </w:r>
            <w:r w:rsidR="009661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074B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243DD" w:rsidRDefault="007243DD" w:rsidP="000857B6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97572D">
        <w:trPr>
          <w:gridAfter w:val="2"/>
          <w:wAfter w:w="115" w:type="dxa"/>
          <w:trHeight w:val="319"/>
        </w:trPr>
        <w:tc>
          <w:tcPr>
            <w:tcW w:w="15309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3E2FDC">
        <w:tblPrEx>
          <w:tblCellMar>
            <w:left w:w="108" w:type="dxa"/>
            <w:right w:w="108" w:type="dxa"/>
          </w:tblCellMar>
        </w:tblPrEx>
        <w:trPr>
          <w:gridAfter w:val="2"/>
          <w:wAfter w:w="115" w:type="dxa"/>
          <w:trHeight w:val="345"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97572D">
            <w:pPr>
              <w:ind w:left="-108" w:right="-108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074B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D330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96618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074B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074B1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1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80"/>
        <w:gridCol w:w="567"/>
        <w:gridCol w:w="567"/>
        <w:gridCol w:w="1842"/>
        <w:gridCol w:w="709"/>
        <w:gridCol w:w="1701"/>
        <w:gridCol w:w="1843"/>
        <w:gridCol w:w="1701"/>
      </w:tblGrid>
      <w:tr w:rsidR="000857B6" w:rsidRPr="00BA28E5" w:rsidTr="00280D53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280D53" w:rsidRPr="00BA28E5" w:rsidTr="00280D53">
        <w:trPr>
          <w:trHeight w:val="345"/>
          <w:tblHeader/>
        </w:trPr>
        <w:tc>
          <w:tcPr>
            <w:tcW w:w="6380" w:type="dxa"/>
            <w:shd w:val="clear" w:color="auto" w:fill="auto"/>
            <w:noWrap/>
            <w:vAlign w:val="center"/>
            <w:hideMark/>
          </w:tcPr>
          <w:p w:rsidR="00280D53" w:rsidRPr="006D55BA" w:rsidRDefault="00280D53" w:rsidP="00855A0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D55BA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80D53" w:rsidRPr="006D55BA" w:rsidRDefault="00280D53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280D53" w:rsidRPr="006D55BA" w:rsidRDefault="00280D53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:rsidR="00280D53" w:rsidRPr="006D55BA" w:rsidRDefault="00280D53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280D53" w:rsidRPr="006D55BA" w:rsidRDefault="00280D53" w:rsidP="00855A0A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D55B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80D53" w:rsidRPr="00366A25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A25">
              <w:rPr>
                <w:rFonts w:ascii="Times New Roman" w:hAnsi="Times New Roman"/>
                <w:b/>
                <w:sz w:val="28"/>
                <w:szCs w:val="28"/>
              </w:rPr>
              <w:t>58 371,3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:rsidR="00280D53" w:rsidRPr="00366A25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A25">
              <w:rPr>
                <w:rFonts w:ascii="Times New Roman" w:hAnsi="Times New Roman"/>
                <w:b/>
                <w:sz w:val="28"/>
                <w:szCs w:val="28"/>
              </w:rPr>
              <w:t>13 313,1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80D53" w:rsidRPr="00366A25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A25">
              <w:rPr>
                <w:rFonts w:ascii="Times New Roman" w:hAnsi="Times New Roman"/>
                <w:b/>
                <w:sz w:val="28"/>
                <w:szCs w:val="28"/>
              </w:rPr>
              <w:t>12 867,9</w:t>
            </w:r>
          </w:p>
        </w:tc>
      </w:tr>
      <w:tr w:rsidR="00366A25" w:rsidRPr="00366A25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366A25" w:rsidRDefault="00366A25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66A25">
              <w:rPr>
                <w:rFonts w:ascii="Times New Roman" w:hAnsi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366A25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366A25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366A25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6A25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366A25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A25">
              <w:rPr>
                <w:rFonts w:ascii="Times New Roman" w:hAnsi="Times New Roman"/>
                <w:b/>
                <w:sz w:val="28"/>
                <w:szCs w:val="28"/>
              </w:rPr>
              <w:t>7 942,3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366A25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A25">
              <w:rPr>
                <w:rFonts w:ascii="Times New Roman" w:hAnsi="Times New Roman"/>
                <w:b/>
                <w:sz w:val="28"/>
                <w:szCs w:val="28"/>
              </w:rPr>
              <w:t>7 555,3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366A25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66A25">
              <w:rPr>
                <w:rFonts w:ascii="Times New Roman" w:hAnsi="Times New Roman"/>
                <w:b/>
                <w:sz w:val="28"/>
                <w:szCs w:val="28"/>
              </w:rPr>
              <w:t>7 939,6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7 904,1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7 203,4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7 284,2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6 873,0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6 294,6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6 490,7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960,1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890,4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758,4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7,8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27,1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27,9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66A25"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="00366A25"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Условно 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  <w:r w:rsidR="007F045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325,1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627,5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317,6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317,6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287,4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301,2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313,3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4,3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4 166,2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4 166,2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43,7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первичных мер пожарной безопасности на территории поселений в рамках подпрограммы «Пожарная безопасность»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03.1.00.S4850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4 121,7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738,3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686,1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710,3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софинансирование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средств, поступивших от государственной корпорации - Фонда содействия реформированию жилищно-коммунального хозяйства, в рамках подпрограммы «Оказание мер муниципальной поддержки в улучшении жилищных условий отдельным категориям граждан» муниципальной программы</w:t>
            </w:r>
            <w:proofErr w:type="gram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10.3.F3.67484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730,8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661,8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684,7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164,4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89,5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550,3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595,2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  <w:r w:rsidR="007F0459"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366A25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  <w:r w:rsidR="007F0459">
              <w:rPr>
                <w:rFonts w:ascii="Times New Roman" w:hAnsi="Times New Roman"/>
                <w:sz w:val="28"/>
                <w:szCs w:val="28"/>
              </w:rPr>
              <w:t>0,0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6A25" w:rsidRPr="00280D53" w:rsidRDefault="00366A25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25,6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Ольхово-Рогском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44 951,9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4 505,8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B43737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44 920,5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4 479,9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3 873,7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досуговой деятельности» муниципальной программы 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3 697,7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3 574,1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3 479,9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49,3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по изготовлению проектно-сметной документации для муниципальных учреждений культуры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рамках подпрограммы «Развитие культурно-досуговой деятельности»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08.1.00.29143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727,0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905,8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393,8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Расходы на приобретение основных сре</w:t>
            </w:r>
            <w:proofErr w:type="gramStart"/>
            <w:r w:rsidRPr="00280D53">
              <w:rPr>
                <w:rFonts w:ascii="Times New Roman" w:hAnsi="Times New Roman"/>
                <w:sz w:val="28"/>
                <w:szCs w:val="28"/>
              </w:rPr>
              <w:t>дств дл</w:t>
            </w:r>
            <w:proofErr w:type="gram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я муниципальных учреждений культуры в рамках подпрограммы "Развитие культурно-досуговой деятельности"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39 331,7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 xml:space="preserve">Расходы резервного фонда Правительства Ростовской области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99.1.00.71180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299,8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Расходы резервного фонда Администрации Миллеровского района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(Субсидии бюджетным учреждениям)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115,0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772CC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26,7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80D53">
              <w:rPr>
                <w:rFonts w:ascii="Times New Roman" w:hAnsi="Times New Roman"/>
                <w:b/>
                <w:sz w:val="28"/>
                <w:szCs w:val="28"/>
              </w:rPr>
              <w:t>0,0 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280D53" w:rsidRPr="00280D53" w:rsidTr="00280D53">
        <w:trPr>
          <w:trHeight w:val="345"/>
          <w:tblHeader/>
        </w:trPr>
        <w:tc>
          <w:tcPr>
            <w:tcW w:w="6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280D53">
              <w:rPr>
                <w:rFonts w:ascii="Times New Roman" w:hAnsi="Times New Roman"/>
                <w:sz w:val="28"/>
                <w:szCs w:val="28"/>
              </w:rPr>
              <w:t>Ольхово-Рогского</w:t>
            </w:r>
            <w:proofErr w:type="spellEnd"/>
            <w:r w:rsidRPr="00280D53">
              <w:rPr>
                <w:rFonts w:ascii="Times New Roman" w:hAnsi="Times New Roman"/>
                <w:sz w:val="28"/>
                <w:szCs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0D53">
              <w:rPr>
                <w:rFonts w:ascii="Times New Roman" w:hAnsi="Times New Roman"/>
                <w:sz w:val="28"/>
                <w:szCs w:val="28"/>
              </w:rPr>
              <w:t>258,9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0D53" w:rsidRPr="00280D53" w:rsidRDefault="00280D53" w:rsidP="00366A2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280D5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D16AAF" w:rsidRPr="00280D53" w:rsidRDefault="00D16AAF" w:rsidP="003E2595">
      <w:pPr>
        <w:rPr>
          <w:sz w:val="28"/>
          <w:szCs w:val="28"/>
        </w:rPr>
      </w:pPr>
    </w:p>
    <w:sectPr w:rsidR="00D16AAF" w:rsidRPr="00280D53" w:rsidSect="006F2D06">
      <w:headerReference w:type="default" r:id="rId8"/>
      <w:headerReference w:type="first" r:id="rId9"/>
      <w:pgSz w:w="16838" w:h="11906" w:orient="landscape"/>
      <w:pgMar w:top="1134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4DA" w:rsidRDefault="00A454DA" w:rsidP="006F2D06">
      <w:r>
        <w:separator/>
      </w:r>
    </w:p>
  </w:endnote>
  <w:endnote w:type="continuationSeparator" w:id="0">
    <w:p w:rsidR="00A454DA" w:rsidRDefault="00A454DA" w:rsidP="006F2D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4DA" w:rsidRDefault="00A454DA" w:rsidP="006F2D06">
      <w:r>
        <w:separator/>
      </w:r>
    </w:p>
  </w:footnote>
  <w:footnote w:type="continuationSeparator" w:id="0">
    <w:p w:rsidR="00A454DA" w:rsidRDefault="00A454DA" w:rsidP="006F2D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25" w:rsidRPr="006F2D06" w:rsidRDefault="00366A25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7F0459">
      <w:rPr>
        <w:rFonts w:ascii="Times New Roman" w:hAnsi="Times New Roman"/>
        <w:noProof/>
        <w:sz w:val="24"/>
        <w:szCs w:val="24"/>
      </w:rPr>
      <w:t>14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366A25" w:rsidRDefault="00366A25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6A25" w:rsidRDefault="00366A25" w:rsidP="006F2D0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43DD"/>
    <w:rsid w:val="000533B3"/>
    <w:rsid w:val="000655D1"/>
    <w:rsid w:val="000673DD"/>
    <w:rsid w:val="0006754C"/>
    <w:rsid w:val="00074B10"/>
    <w:rsid w:val="00074B1F"/>
    <w:rsid w:val="000857B6"/>
    <w:rsid w:val="0009246A"/>
    <w:rsid w:val="000D1B7D"/>
    <w:rsid w:val="000D5ABF"/>
    <w:rsid w:val="000F45B1"/>
    <w:rsid w:val="001050FB"/>
    <w:rsid w:val="001066CB"/>
    <w:rsid w:val="0013640F"/>
    <w:rsid w:val="00137454"/>
    <w:rsid w:val="00137930"/>
    <w:rsid w:val="00141F9E"/>
    <w:rsid w:val="0014568D"/>
    <w:rsid w:val="00164B1E"/>
    <w:rsid w:val="001735AA"/>
    <w:rsid w:val="001745D8"/>
    <w:rsid w:val="00180D15"/>
    <w:rsid w:val="00182923"/>
    <w:rsid w:val="00182FAB"/>
    <w:rsid w:val="00187E53"/>
    <w:rsid w:val="00194310"/>
    <w:rsid w:val="001A2869"/>
    <w:rsid w:val="001A591E"/>
    <w:rsid w:val="001B325C"/>
    <w:rsid w:val="001C141E"/>
    <w:rsid w:val="00216055"/>
    <w:rsid w:val="00216721"/>
    <w:rsid w:val="00244BA7"/>
    <w:rsid w:val="00274083"/>
    <w:rsid w:val="00280D53"/>
    <w:rsid w:val="002A7C53"/>
    <w:rsid w:val="002C1005"/>
    <w:rsid w:val="002C61BB"/>
    <w:rsid w:val="002E2142"/>
    <w:rsid w:val="002E32E8"/>
    <w:rsid w:val="002E4122"/>
    <w:rsid w:val="002F7D4D"/>
    <w:rsid w:val="00321332"/>
    <w:rsid w:val="0032138C"/>
    <w:rsid w:val="00323F5E"/>
    <w:rsid w:val="003326AC"/>
    <w:rsid w:val="00341C15"/>
    <w:rsid w:val="00366A25"/>
    <w:rsid w:val="00367F9B"/>
    <w:rsid w:val="003755BB"/>
    <w:rsid w:val="00393AC1"/>
    <w:rsid w:val="003952F8"/>
    <w:rsid w:val="003C78B0"/>
    <w:rsid w:val="003E2595"/>
    <w:rsid w:val="003E2FDC"/>
    <w:rsid w:val="004556E5"/>
    <w:rsid w:val="00465B00"/>
    <w:rsid w:val="004660F2"/>
    <w:rsid w:val="00482FF8"/>
    <w:rsid w:val="0048677E"/>
    <w:rsid w:val="004915F4"/>
    <w:rsid w:val="004A1E9D"/>
    <w:rsid w:val="004A5212"/>
    <w:rsid w:val="004B28D0"/>
    <w:rsid w:val="004B51A1"/>
    <w:rsid w:val="004E0806"/>
    <w:rsid w:val="004E6B3F"/>
    <w:rsid w:val="004F76F7"/>
    <w:rsid w:val="005229B3"/>
    <w:rsid w:val="00545771"/>
    <w:rsid w:val="005459E3"/>
    <w:rsid w:val="00581CC9"/>
    <w:rsid w:val="00590C92"/>
    <w:rsid w:val="005939F0"/>
    <w:rsid w:val="005A170C"/>
    <w:rsid w:val="005C3504"/>
    <w:rsid w:val="005E2239"/>
    <w:rsid w:val="006024DE"/>
    <w:rsid w:val="00615319"/>
    <w:rsid w:val="00615DD1"/>
    <w:rsid w:val="006166BC"/>
    <w:rsid w:val="006228E9"/>
    <w:rsid w:val="00636938"/>
    <w:rsid w:val="006416B8"/>
    <w:rsid w:val="00652E7A"/>
    <w:rsid w:val="0068490F"/>
    <w:rsid w:val="00684B9E"/>
    <w:rsid w:val="00695B50"/>
    <w:rsid w:val="006B33D1"/>
    <w:rsid w:val="006C1A82"/>
    <w:rsid w:val="006C5146"/>
    <w:rsid w:val="006D151A"/>
    <w:rsid w:val="006D4063"/>
    <w:rsid w:val="006D55BA"/>
    <w:rsid w:val="006F2D06"/>
    <w:rsid w:val="006F70FD"/>
    <w:rsid w:val="00707194"/>
    <w:rsid w:val="0070731B"/>
    <w:rsid w:val="0071023B"/>
    <w:rsid w:val="007243DD"/>
    <w:rsid w:val="0073352D"/>
    <w:rsid w:val="00786C28"/>
    <w:rsid w:val="007A72C1"/>
    <w:rsid w:val="007D389D"/>
    <w:rsid w:val="007E75D2"/>
    <w:rsid w:val="007E7F6A"/>
    <w:rsid w:val="007F0459"/>
    <w:rsid w:val="007F61DD"/>
    <w:rsid w:val="00805740"/>
    <w:rsid w:val="0082521F"/>
    <w:rsid w:val="00843E9E"/>
    <w:rsid w:val="0084457B"/>
    <w:rsid w:val="00855A0A"/>
    <w:rsid w:val="00867CC4"/>
    <w:rsid w:val="008A6796"/>
    <w:rsid w:val="008B0A5E"/>
    <w:rsid w:val="008B6AB5"/>
    <w:rsid w:val="008E396E"/>
    <w:rsid w:val="008F1874"/>
    <w:rsid w:val="008F4EB1"/>
    <w:rsid w:val="00942323"/>
    <w:rsid w:val="00955523"/>
    <w:rsid w:val="0096618D"/>
    <w:rsid w:val="0096665B"/>
    <w:rsid w:val="0097572D"/>
    <w:rsid w:val="00976B34"/>
    <w:rsid w:val="009910D4"/>
    <w:rsid w:val="00991D0F"/>
    <w:rsid w:val="009925A5"/>
    <w:rsid w:val="009A4E98"/>
    <w:rsid w:val="009A65CD"/>
    <w:rsid w:val="009A69EB"/>
    <w:rsid w:val="009C5503"/>
    <w:rsid w:val="009C563A"/>
    <w:rsid w:val="009C5CDA"/>
    <w:rsid w:val="009C6E87"/>
    <w:rsid w:val="009E6AE0"/>
    <w:rsid w:val="00A05758"/>
    <w:rsid w:val="00A454DA"/>
    <w:rsid w:val="00A53277"/>
    <w:rsid w:val="00A572A6"/>
    <w:rsid w:val="00A75520"/>
    <w:rsid w:val="00A82F1E"/>
    <w:rsid w:val="00A97643"/>
    <w:rsid w:val="00AA1DE1"/>
    <w:rsid w:val="00AA607E"/>
    <w:rsid w:val="00AB1E6A"/>
    <w:rsid w:val="00AB4711"/>
    <w:rsid w:val="00AB790C"/>
    <w:rsid w:val="00AE1395"/>
    <w:rsid w:val="00B20D81"/>
    <w:rsid w:val="00B400F5"/>
    <w:rsid w:val="00B43C68"/>
    <w:rsid w:val="00B55081"/>
    <w:rsid w:val="00B60085"/>
    <w:rsid w:val="00B63FD3"/>
    <w:rsid w:val="00B93F70"/>
    <w:rsid w:val="00B94D44"/>
    <w:rsid w:val="00BA0B2A"/>
    <w:rsid w:val="00BA1CF8"/>
    <w:rsid w:val="00BA28E5"/>
    <w:rsid w:val="00BA32B7"/>
    <w:rsid w:val="00BA3A25"/>
    <w:rsid w:val="00BB04C0"/>
    <w:rsid w:val="00BB0ABE"/>
    <w:rsid w:val="00BB52B6"/>
    <w:rsid w:val="00BC0E91"/>
    <w:rsid w:val="00BC60C0"/>
    <w:rsid w:val="00BC6E6B"/>
    <w:rsid w:val="00BE25CF"/>
    <w:rsid w:val="00C32397"/>
    <w:rsid w:val="00C7266E"/>
    <w:rsid w:val="00C859FB"/>
    <w:rsid w:val="00C941BE"/>
    <w:rsid w:val="00C950D8"/>
    <w:rsid w:val="00CB1E72"/>
    <w:rsid w:val="00CC3EFD"/>
    <w:rsid w:val="00CE1C69"/>
    <w:rsid w:val="00CE42EF"/>
    <w:rsid w:val="00D05911"/>
    <w:rsid w:val="00D1432E"/>
    <w:rsid w:val="00D16AAF"/>
    <w:rsid w:val="00D3307D"/>
    <w:rsid w:val="00D4212D"/>
    <w:rsid w:val="00D45C9C"/>
    <w:rsid w:val="00D51619"/>
    <w:rsid w:val="00D77002"/>
    <w:rsid w:val="00D9525B"/>
    <w:rsid w:val="00DA4736"/>
    <w:rsid w:val="00DA5B20"/>
    <w:rsid w:val="00DB4725"/>
    <w:rsid w:val="00DC4CE5"/>
    <w:rsid w:val="00DF548F"/>
    <w:rsid w:val="00E0174C"/>
    <w:rsid w:val="00E0285D"/>
    <w:rsid w:val="00E12900"/>
    <w:rsid w:val="00E2154B"/>
    <w:rsid w:val="00E259B8"/>
    <w:rsid w:val="00E360B4"/>
    <w:rsid w:val="00E42CB0"/>
    <w:rsid w:val="00E46F12"/>
    <w:rsid w:val="00E551B0"/>
    <w:rsid w:val="00E634C8"/>
    <w:rsid w:val="00E64E2C"/>
    <w:rsid w:val="00E8082E"/>
    <w:rsid w:val="00E953F8"/>
    <w:rsid w:val="00EA3224"/>
    <w:rsid w:val="00EA62EA"/>
    <w:rsid w:val="00EB399E"/>
    <w:rsid w:val="00EE373C"/>
    <w:rsid w:val="00EF4A96"/>
    <w:rsid w:val="00EF527A"/>
    <w:rsid w:val="00F12B8A"/>
    <w:rsid w:val="00F14250"/>
    <w:rsid w:val="00F176C0"/>
    <w:rsid w:val="00F4418B"/>
    <w:rsid w:val="00F61C18"/>
    <w:rsid w:val="00F710A3"/>
    <w:rsid w:val="00F75E80"/>
    <w:rsid w:val="00F91A16"/>
    <w:rsid w:val="00FA129F"/>
    <w:rsid w:val="00FA137D"/>
    <w:rsid w:val="00FA64A1"/>
    <w:rsid w:val="00FF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  <w:style w:type="character" w:styleId="a8">
    <w:name w:val="Hyperlink"/>
    <w:basedOn w:val="a0"/>
    <w:uiPriority w:val="99"/>
    <w:semiHidden/>
    <w:unhideWhenUsed/>
    <w:rsid w:val="00A82F1E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A82F1E"/>
    <w:rPr>
      <w:color w:val="800080"/>
      <w:u w:val="single"/>
    </w:rPr>
  </w:style>
  <w:style w:type="paragraph" w:customStyle="1" w:styleId="xl63">
    <w:name w:val="xl63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A82F1E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A82F1E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A82F1E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8">
    <w:name w:val="xl68"/>
    <w:basedOn w:val="a"/>
    <w:rsid w:val="00EF4A96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9">
    <w:name w:val="xl69"/>
    <w:basedOn w:val="a"/>
    <w:rsid w:val="00EF4A96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16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3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8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5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6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2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0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1B44-A309-407C-80A4-27AF3E5D4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14</Pages>
  <Words>2301</Words>
  <Characters>13116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67</cp:revision>
  <cp:lastPrinted>2020-02-28T05:41:00Z</cp:lastPrinted>
  <dcterms:created xsi:type="dcterms:W3CDTF">2019-12-19T11:49:00Z</dcterms:created>
  <dcterms:modified xsi:type="dcterms:W3CDTF">2023-12-11T08:19:00Z</dcterms:modified>
</cp:coreProperties>
</file>