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6" w:rsidRDefault="00E569CC">
      <w:pPr>
        <w:pStyle w:val="Heading1"/>
        <w:spacing w:before="110" w:line="273" w:lineRule="exact"/>
        <w:ind w:left="211" w:right="211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550</w:t>
      </w:r>
    </w:p>
    <w:p w:rsidR="001F3066" w:rsidRDefault="00E569CC">
      <w:pPr>
        <w:spacing w:before="1" w:line="235" w:lineRule="auto"/>
        <w:ind w:left="214" w:right="211"/>
        <w:jc w:val="center"/>
        <w:rPr>
          <w:b/>
          <w:sz w:val="24"/>
        </w:rPr>
      </w:pPr>
      <w:r>
        <w:rPr>
          <w:b/>
          <w:sz w:val="24"/>
        </w:rPr>
        <w:t>"Об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животных,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групповому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маркированию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случаев</w:t>
      </w:r>
    </w:p>
    <w:p w:rsidR="001F3066" w:rsidRDefault="00E569CC">
      <w:pPr>
        <w:pStyle w:val="Heading1"/>
        <w:spacing w:line="235" w:lineRule="auto"/>
        <w:ind w:left="214" w:right="211"/>
      </w:pPr>
      <w:r>
        <w:t>осуществления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маркирования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осуществления учета животных"</w:t>
      </w:r>
    </w:p>
    <w:p w:rsidR="001F3066" w:rsidRDefault="001F3066">
      <w:pPr>
        <w:pStyle w:val="a3"/>
        <w:spacing w:before="10"/>
        <w:rPr>
          <w:b/>
          <w:sz w:val="27"/>
        </w:rPr>
      </w:pPr>
    </w:p>
    <w:p w:rsidR="001F3066" w:rsidRDefault="00E569CC">
      <w:pPr>
        <w:pStyle w:val="a3"/>
        <w:spacing w:line="230" w:lineRule="auto"/>
        <w:ind w:left="119" w:right="117" w:firstLine="720"/>
        <w:jc w:val="both"/>
      </w:pPr>
      <w:r>
        <w:t xml:space="preserve">В соответствии с </w:t>
      </w:r>
      <w:hyperlink r:id="rId7">
        <w:r>
          <w:rPr>
            <w:color w:val="0000ED"/>
          </w:rPr>
          <w:t>пунктом 2 статьи 19</w:t>
        </w:r>
      </w:hyperlink>
      <w:r>
        <w:rPr>
          <w:color w:val="0000ED"/>
        </w:rPr>
        <w:t xml:space="preserve"> </w:t>
      </w:r>
      <w:r>
        <w:rPr>
          <w:color w:val="0000ED"/>
          <w:position w:val="10"/>
          <w:sz w:val="20"/>
        </w:rPr>
        <w:t>1</w:t>
      </w:r>
      <w:r>
        <w:rPr>
          <w:color w:val="0000ED"/>
          <w:spacing w:val="1"/>
          <w:position w:val="10"/>
          <w:sz w:val="20"/>
        </w:rPr>
        <w:t xml:space="preserve"> </w:t>
      </w:r>
      <w:r>
        <w:t>Закона Российской Федерации "О ветеринарии"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-1"/>
        </w:rPr>
        <w:t xml:space="preserve"> </w:t>
      </w:r>
      <w:r>
        <w:t>Российской Федерации постановляет:</w:t>
      </w:r>
    </w:p>
    <w:p w:rsidR="001F3066" w:rsidRDefault="00E569CC">
      <w:pPr>
        <w:pStyle w:val="a4"/>
        <w:numPr>
          <w:ilvl w:val="0"/>
          <w:numId w:val="3"/>
        </w:numPr>
        <w:tabs>
          <w:tab w:val="left" w:pos="1081"/>
        </w:tabs>
        <w:spacing w:before="27"/>
        <w:ind w:right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прилагаемые:</w:t>
      </w:r>
    </w:p>
    <w:p w:rsidR="001F3066" w:rsidRDefault="001F3066">
      <w:pPr>
        <w:pStyle w:val="a3"/>
        <w:spacing w:before="9"/>
        <w:ind w:left="840"/>
        <w:jc w:val="both"/>
      </w:pPr>
      <w:hyperlink r:id="rId8">
        <w:r w:rsidR="00E569CC">
          <w:rPr>
            <w:color w:val="0000ED"/>
          </w:rPr>
          <w:t>Правила</w:t>
        </w:r>
        <w:r w:rsidR="00E569CC">
          <w:rPr>
            <w:color w:val="0000ED"/>
            <w:spacing w:val="-1"/>
          </w:rPr>
          <w:t xml:space="preserve"> </w:t>
        </w:r>
      </w:hyperlink>
      <w:r w:rsidR="00E569CC">
        <w:t>осуществления учета</w:t>
      </w:r>
      <w:r w:rsidR="00E569CC">
        <w:rPr>
          <w:spacing w:val="-1"/>
        </w:rPr>
        <w:t xml:space="preserve"> </w:t>
      </w:r>
      <w:r w:rsidR="00E569CC">
        <w:t>животных;</w:t>
      </w:r>
    </w:p>
    <w:p w:rsidR="001F3066" w:rsidRDefault="001F3066">
      <w:pPr>
        <w:pStyle w:val="a3"/>
        <w:spacing w:before="29" w:line="235" w:lineRule="auto"/>
        <w:ind w:left="119" w:right="117" w:firstLine="720"/>
        <w:jc w:val="both"/>
      </w:pPr>
      <w:hyperlink r:id="rId9">
        <w:r w:rsidR="00E569CC">
          <w:rPr>
            <w:color w:val="0000ED"/>
          </w:rPr>
          <w:t>пере</w:t>
        </w:r>
        <w:r w:rsidR="00E569CC">
          <w:rPr>
            <w:color w:val="0000ED"/>
          </w:rPr>
          <w:t xml:space="preserve">чень </w:t>
        </w:r>
      </w:hyperlink>
      <w:r w:rsidR="00E569CC">
        <w:t>видов животных, подлежащих индивидуальному или групповому маркированию и</w:t>
      </w:r>
      <w:r w:rsidR="00E569CC">
        <w:rPr>
          <w:spacing w:val="-57"/>
        </w:rPr>
        <w:t xml:space="preserve"> </w:t>
      </w:r>
      <w:r w:rsidR="00E569CC">
        <w:t>учету,</w:t>
      </w:r>
      <w:r w:rsidR="00E569CC">
        <w:rPr>
          <w:spacing w:val="11"/>
        </w:rPr>
        <w:t xml:space="preserve"> </w:t>
      </w:r>
      <w:r w:rsidR="00E569CC">
        <w:t>случаев</w:t>
      </w:r>
      <w:r w:rsidR="00E569CC">
        <w:rPr>
          <w:spacing w:val="12"/>
        </w:rPr>
        <w:t xml:space="preserve"> </w:t>
      </w:r>
      <w:r w:rsidR="00E569CC">
        <w:t>осуществления</w:t>
      </w:r>
      <w:r w:rsidR="00E569CC">
        <w:rPr>
          <w:spacing w:val="12"/>
        </w:rPr>
        <w:t xml:space="preserve"> </w:t>
      </w:r>
      <w:r w:rsidR="00E569CC">
        <w:t>индивидуального</w:t>
      </w:r>
      <w:r w:rsidR="00E569CC">
        <w:rPr>
          <w:spacing w:val="12"/>
        </w:rPr>
        <w:t xml:space="preserve"> </w:t>
      </w:r>
      <w:r w:rsidR="00E569CC">
        <w:t>или</w:t>
      </w:r>
      <w:r w:rsidR="00E569CC">
        <w:rPr>
          <w:spacing w:val="12"/>
        </w:rPr>
        <w:t xml:space="preserve"> </w:t>
      </w:r>
      <w:r w:rsidR="00E569CC">
        <w:t>группового</w:t>
      </w:r>
      <w:r w:rsidR="00E569CC">
        <w:rPr>
          <w:spacing w:val="12"/>
        </w:rPr>
        <w:t xml:space="preserve"> </w:t>
      </w:r>
      <w:r w:rsidR="00E569CC">
        <w:t>маркирования</w:t>
      </w:r>
      <w:r w:rsidR="00E569CC">
        <w:rPr>
          <w:spacing w:val="11"/>
        </w:rPr>
        <w:t xml:space="preserve"> </w:t>
      </w:r>
      <w:r w:rsidR="00E569CC">
        <w:t>и</w:t>
      </w:r>
      <w:r w:rsidR="00E569CC">
        <w:rPr>
          <w:spacing w:val="12"/>
        </w:rPr>
        <w:t xml:space="preserve"> </w:t>
      </w:r>
      <w:r w:rsidR="00E569CC">
        <w:t>учета</w:t>
      </w:r>
      <w:r w:rsidR="00E569CC">
        <w:rPr>
          <w:spacing w:val="12"/>
        </w:rPr>
        <w:t xml:space="preserve"> </w:t>
      </w:r>
      <w:r w:rsidR="00E569CC">
        <w:t>животных,</w:t>
      </w:r>
      <w:r w:rsidR="00E569CC">
        <w:rPr>
          <w:spacing w:val="-58"/>
        </w:rPr>
        <w:t xml:space="preserve"> </w:t>
      </w:r>
      <w:r w:rsidR="00E569CC">
        <w:t>а</w:t>
      </w:r>
      <w:r w:rsidR="00E569CC">
        <w:rPr>
          <w:spacing w:val="-1"/>
        </w:rPr>
        <w:t xml:space="preserve"> </w:t>
      </w:r>
      <w:r w:rsidR="00E569CC">
        <w:t>также сроков осуществления учета животных.</w:t>
      </w:r>
    </w:p>
    <w:p w:rsidR="001F3066" w:rsidRDefault="00E569CC">
      <w:pPr>
        <w:pStyle w:val="a4"/>
        <w:numPr>
          <w:ilvl w:val="0"/>
          <w:numId w:val="3"/>
        </w:numPr>
        <w:tabs>
          <w:tab w:val="left" w:pos="1081"/>
        </w:tabs>
        <w:spacing w:before="9"/>
        <w:ind w:right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6"/>
          <w:sz w:val="24"/>
        </w:rPr>
        <w:t xml:space="preserve"> </w:t>
      </w:r>
      <w:r>
        <w:rPr>
          <w:sz w:val="24"/>
        </w:rPr>
        <w:t>2030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spacing w:before="4"/>
        <w:rPr>
          <w:sz w:val="28"/>
        </w:rPr>
      </w:pPr>
    </w:p>
    <w:p w:rsidR="001F3066" w:rsidRDefault="00E569CC">
      <w:pPr>
        <w:pStyle w:val="a3"/>
        <w:spacing w:line="273" w:lineRule="exact"/>
        <w:ind w:left="285"/>
      </w:pPr>
      <w:r>
        <w:t>Председатель</w:t>
      </w:r>
      <w:r>
        <w:rPr>
          <w:spacing w:val="-8"/>
        </w:rPr>
        <w:t xml:space="preserve"> </w:t>
      </w:r>
      <w:r>
        <w:t>Правительства</w:t>
      </w:r>
    </w:p>
    <w:p w:rsidR="001F3066" w:rsidRDefault="00E569CC">
      <w:pPr>
        <w:pStyle w:val="a3"/>
        <w:tabs>
          <w:tab w:val="left" w:pos="8725"/>
        </w:tabs>
        <w:spacing w:line="273" w:lineRule="exact"/>
        <w:ind w:left="285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tab/>
        <w:t>М. Мишустин</w:t>
      </w: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7"/>
        </w:rPr>
      </w:pPr>
    </w:p>
    <w:p w:rsidR="001F3066" w:rsidRDefault="00E569CC">
      <w:pPr>
        <w:pStyle w:val="Heading1"/>
        <w:spacing w:line="273" w:lineRule="exact"/>
        <w:jc w:val="right"/>
      </w:pPr>
      <w:r>
        <w:t>УТВЕРЖДЕНЫ</w:t>
      </w:r>
    </w:p>
    <w:p w:rsidR="001F3066" w:rsidRDefault="001F3066">
      <w:pPr>
        <w:spacing w:before="1" w:line="235" w:lineRule="auto"/>
        <w:ind w:left="7709" w:right="117" w:hanging="871"/>
        <w:jc w:val="both"/>
        <w:rPr>
          <w:b/>
          <w:sz w:val="24"/>
        </w:rPr>
      </w:pPr>
      <w:hyperlink r:id="rId10">
        <w:r w:rsidR="00E569CC">
          <w:rPr>
            <w:b/>
            <w:color w:val="0000ED"/>
            <w:spacing w:val="-1"/>
            <w:sz w:val="24"/>
          </w:rPr>
          <w:t xml:space="preserve">постановлением </w:t>
        </w:r>
      </w:hyperlink>
      <w:r w:rsidR="00E569CC">
        <w:rPr>
          <w:b/>
          <w:sz w:val="24"/>
        </w:rPr>
        <w:t>Правительства</w:t>
      </w:r>
      <w:r w:rsidR="00E569CC">
        <w:rPr>
          <w:b/>
          <w:spacing w:val="-57"/>
          <w:sz w:val="24"/>
        </w:rPr>
        <w:t xml:space="preserve"> </w:t>
      </w:r>
      <w:r w:rsidR="00E569CC">
        <w:rPr>
          <w:b/>
          <w:sz w:val="24"/>
        </w:rPr>
        <w:t>Российской Федерации</w:t>
      </w:r>
      <w:r w:rsidR="00E569CC">
        <w:rPr>
          <w:b/>
          <w:spacing w:val="1"/>
          <w:sz w:val="24"/>
        </w:rPr>
        <w:t xml:space="preserve"> </w:t>
      </w:r>
      <w:r w:rsidR="00E569CC">
        <w:rPr>
          <w:b/>
          <w:sz w:val="24"/>
        </w:rPr>
        <w:t>от</w:t>
      </w:r>
      <w:r w:rsidR="00E569CC">
        <w:rPr>
          <w:b/>
          <w:spacing w:val="-9"/>
          <w:sz w:val="24"/>
        </w:rPr>
        <w:t xml:space="preserve"> </w:t>
      </w:r>
      <w:r w:rsidR="00E569CC">
        <w:rPr>
          <w:b/>
          <w:sz w:val="24"/>
        </w:rPr>
        <w:t>5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апреля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2023</w:t>
      </w:r>
      <w:r w:rsidR="00E569CC">
        <w:rPr>
          <w:b/>
          <w:spacing w:val="-9"/>
          <w:sz w:val="24"/>
        </w:rPr>
        <w:t xml:space="preserve"> </w:t>
      </w:r>
      <w:r w:rsidR="00E569CC">
        <w:rPr>
          <w:b/>
          <w:sz w:val="24"/>
        </w:rPr>
        <w:t>г.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N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550</w:t>
      </w:r>
    </w:p>
    <w:p w:rsidR="001F3066" w:rsidRDefault="001F3066">
      <w:pPr>
        <w:pStyle w:val="a3"/>
        <w:spacing w:before="11"/>
        <w:rPr>
          <w:b/>
          <w:sz w:val="26"/>
        </w:rPr>
      </w:pPr>
    </w:p>
    <w:p w:rsidR="001F3066" w:rsidRDefault="00E569CC">
      <w:pPr>
        <w:pStyle w:val="Heading1"/>
        <w:ind w:left="211" w:right="211"/>
      </w:pPr>
      <w:r>
        <w:t>Правила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животных</w:t>
      </w:r>
    </w:p>
    <w:p w:rsidR="001F3066" w:rsidRDefault="001F3066">
      <w:pPr>
        <w:pStyle w:val="a3"/>
        <w:spacing w:before="3"/>
        <w:rPr>
          <w:b/>
          <w:sz w:val="27"/>
        </w:rPr>
      </w:pPr>
    </w:p>
    <w:p w:rsidR="001F3066" w:rsidRDefault="00E569CC">
      <w:pPr>
        <w:pStyle w:val="a4"/>
        <w:numPr>
          <w:ilvl w:val="0"/>
          <w:numId w:val="2"/>
        </w:numPr>
        <w:tabs>
          <w:tab w:val="left" w:pos="1211"/>
        </w:tabs>
        <w:spacing w:before="0" w:line="235" w:lineRule="auto"/>
        <w:ind w:left="119" w:firstLine="72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7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 регулированию в области обороны, федеральному органу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осуществляющему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</w:t>
      </w:r>
      <w:r>
        <w:rPr>
          <w:sz w:val="24"/>
        </w:rPr>
        <w:t>яющему государственное управление в области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139"/>
        </w:tabs>
        <w:spacing w:before="25" w:line="235" w:lineRule="auto"/>
        <w:ind w:left="119" w:right="116" w:firstLine="720"/>
        <w:jc w:val="both"/>
        <w:rPr>
          <w:sz w:val="24"/>
        </w:rPr>
      </w:pPr>
      <w:r>
        <w:rPr>
          <w:sz w:val="24"/>
        </w:rPr>
        <w:t xml:space="preserve">Учету подлежат животные в соответствии с </w:t>
      </w:r>
      <w:hyperlink r:id="rId11">
        <w:r>
          <w:rPr>
            <w:color w:val="0000ED"/>
            <w:sz w:val="24"/>
          </w:rPr>
          <w:t>перечнем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>видов животных,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в соответствии с </w:t>
      </w:r>
      <w:hyperlink r:id="rId12">
        <w:r>
          <w:rPr>
            <w:color w:val="0000ED"/>
            <w:sz w:val="24"/>
          </w:rPr>
          <w:t xml:space="preserve">пунктом 2 статьи 19 </w:t>
        </w:r>
      </w:hyperlink>
      <w:r>
        <w:rPr>
          <w:color w:val="0000ED"/>
          <w:position w:val="10"/>
          <w:sz w:val="20"/>
        </w:rPr>
        <w:t xml:space="preserve">1 </w:t>
      </w:r>
      <w:r>
        <w:rPr>
          <w:sz w:val="24"/>
        </w:rPr>
        <w:t>Закона Российской Федерации "О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ветеринарии"</w:t>
      </w:r>
      <w:r>
        <w:rPr>
          <w:sz w:val="24"/>
        </w:rPr>
        <w:t xml:space="preserve"> (далее - животное), за исключением объектов животного мира, предусмотренных</w:t>
      </w:r>
      <w:r>
        <w:rPr>
          <w:spacing w:val="1"/>
          <w:sz w:val="24"/>
        </w:rPr>
        <w:t xml:space="preserve"> </w:t>
      </w:r>
      <w:hyperlink r:id="rId13">
        <w:r>
          <w:rPr>
            <w:color w:val="0000ED"/>
            <w:sz w:val="24"/>
          </w:rPr>
          <w:t>Федеральным законом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>"О животном мире", водных биологических ресурсов, предусмотренных</w:t>
      </w:r>
      <w:r>
        <w:rPr>
          <w:spacing w:val="1"/>
          <w:sz w:val="24"/>
        </w:rPr>
        <w:t xml:space="preserve"> </w:t>
      </w:r>
      <w:hyperlink r:id="rId14">
        <w:r>
          <w:rPr>
            <w:color w:val="0000ED"/>
            <w:sz w:val="24"/>
          </w:rPr>
          <w:t>Федеральным законом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>"О рыболовстве и сохранении водных биологических ресурсов",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гражданам.</w:t>
      </w:r>
    </w:p>
    <w:p w:rsidR="001F3066" w:rsidRDefault="001F3066">
      <w:pPr>
        <w:spacing w:line="235" w:lineRule="auto"/>
        <w:jc w:val="both"/>
        <w:rPr>
          <w:sz w:val="24"/>
        </w:rPr>
        <w:sectPr w:rsidR="001F3066">
          <w:headerReference w:type="default" r:id="rId15"/>
          <w:footerReference w:type="default" r:id="rId16"/>
          <w:type w:val="continuous"/>
          <w:pgSz w:w="11900" w:h="16820"/>
          <w:pgMar w:top="1020" w:right="440" w:bottom="480" w:left="1000" w:header="274" w:footer="284" w:gutter="0"/>
          <w:pgNumType w:start="1"/>
          <w:cols w:space="720"/>
        </w:sectPr>
      </w:pPr>
    </w:p>
    <w:p w:rsidR="001F3066" w:rsidRDefault="00E569CC">
      <w:pPr>
        <w:pStyle w:val="a4"/>
        <w:numPr>
          <w:ilvl w:val="0"/>
          <w:numId w:val="2"/>
        </w:numPr>
        <w:tabs>
          <w:tab w:val="left" w:pos="1204"/>
        </w:tabs>
        <w:spacing w:before="84" w:line="235" w:lineRule="auto"/>
        <w:ind w:left="119" w:firstLine="720"/>
        <w:jc w:val="both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агропромышленного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ветеринарию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ветеринарные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 животных).</w:t>
      </w:r>
    </w:p>
    <w:p w:rsidR="001F3066" w:rsidRDefault="00E569CC">
      <w:pPr>
        <w:pStyle w:val="a3"/>
        <w:spacing w:before="28" w:line="235" w:lineRule="auto"/>
        <w:ind w:left="119" w:right="117" w:firstLine="720"/>
        <w:jc w:val="both"/>
      </w:pPr>
      <w:r>
        <w:t>Основанием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</w:t>
      </w:r>
      <w:r>
        <w:t>чета</w:t>
      </w:r>
      <w:r>
        <w:rPr>
          <w:spacing w:val="58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животных</w:t>
      </w:r>
      <w:r>
        <w:rPr>
          <w:spacing w:val="58"/>
        </w:rPr>
        <w:t xml:space="preserve"> </w:t>
      </w:r>
      <w:r>
        <w:t>одного</w:t>
      </w:r>
      <w:r>
        <w:rPr>
          <w:spacing w:val="58"/>
        </w:rPr>
        <w:t xml:space="preserve"> </w:t>
      </w:r>
      <w:r>
        <w:t>вида,</w:t>
      </w:r>
      <w:r>
        <w:rPr>
          <w:spacing w:val="58"/>
        </w:rPr>
        <w:t xml:space="preserve"> </w:t>
      </w:r>
      <w:r>
        <w:t>содержащихся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одном</w:t>
      </w:r>
      <w:r>
        <w:rPr>
          <w:spacing w:val="-58"/>
        </w:rPr>
        <w:t xml:space="preserve"> </w:t>
      </w:r>
      <w:r>
        <w:t>сооружении, предмете, приспособлении или помещении с одной целью содержания и в отношении</w:t>
      </w:r>
      <w:r>
        <w:rPr>
          <w:spacing w:val="-57"/>
        </w:rPr>
        <w:t xml:space="preserve"> </w:t>
      </w:r>
      <w:r>
        <w:t>которых единовременно осуществлено групповое маркирование одним средством маркирования</w:t>
      </w:r>
      <w:r>
        <w:rPr>
          <w:spacing w:val="1"/>
        </w:rPr>
        <w:t xml:space="preserve"> </w:t>
      </w:r>
      <w:r>
        <w:t>(далее - группа животных), является их маркирование в соответствии с ветеринарными правилами</w:t>
      </w:r>
      <w:r>
        <w:rPr>
          <w:spacing w:val="1"/>
        </w:rPr>
        <w:t xml:space="preserve"> </w:t>
      </w:r>
      <w:r>
        <w:t>маркирования</w:t>
      </w:r>
      <w:r>
        <w:rPr>
          <w:spacing w:val="-1"/>
        </w:rPr>
        <w:t xml:space="preserve"> </w:t>
      </w:r>
      <w:r>
        <w:t>и учета животных.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140"/>
        </w:tabs>
        <w:spacing w:line="235" w:lineRule="auto"/>
        <w:ind w:left="119" w:firstLine="72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5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являющимися 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:rsidR="001F3066" w:rsidRDefault="00E569CC">
      <w:pPr>
        <w:pStyle w:val="a3"/>
        <w:spacing w:line="235" w:lineRule="auto"/>
        <w:ind w:left="119" w:right="116"/>
        <w:jc w:val="both"/>
      </w:pPr>
      <w:r>
        <w:t>-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ветеринарии),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7">
        <w:r>
          <w:rPr>
            <w:color w:val="0000ED"/>
          </w:rPr>
          <w:t>пунктами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9</w:t>
        </w:r>
      </w:hyperlink>
      <w:r>
        <w:t>,</w:t>
      </w:r>
      <w:r>
        <w:rPr>
          <w:spacing w:val="1"/>
        </w:rPr>
        <w:t xml:space="preserve"> </w:t>
      </w:r>
      <w:hyperlink r:id="rId18">
        <w:r>
          <w:rPr>
            <w:color w:val="0000ED"/>
          </w:rPr>
          <w:t>11</w:t>
        </w:r>
      </w:hyperlink>
      <w:r>
        <w:rPr>
          <w:color w:val="0000ED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9">
        <w:r>
          <w:rPr>
            <w:color w:val="0000ED"/>
          </w:rPr>
          <w:t>12</w:t>
        </w:r>
      </w:hyperlink>
      <w:r>
        <w:rPr>
          <w:color w:val="0000ED"/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60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маркированном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ветеринарными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маркирования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животному</w:t>
      </w:r>
      <w:r>
        <w:rPr>
          <w:spacing w:val="1"/>
        </w:rPr>
        <w:t xml:space="preserve"> </w:t>
      </w:r>
      <w:r>
        <w:t>(группе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буквенно-цифрового</w:t>
      </w:r>
      <w:r>
        <w:rPr>
          <w:spacing w:val="-1"/>
        </w:rPr>
        <w:t xml:space="preserve"> </w:t>
      </w:r>
      <w:r>
        <w:t>идентификационного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номер).</w:t>
      </w:r>
    </w:p>
    <w:p w:rsidR="001F3066" w:rsidRDefault="00E569CC">
      <w:pPr>
        <w:pStyle w:val="a3"/>
        <w:spacing w:before="27" w:line="235" w:lineRule="auto"/>
        <w:ind w:left="119" w:right="117" w:firstLine="720"/>
        <w:jc w:val="both"/>
      </w:pPr>
      <w:r>
        <w:t>Уникальный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действителен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существов</w:t>
      </w:r>
      <w:r>
        <w:t>ания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животных).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081"/>
        </w:tabs>
        <w:spacing w:before="10"/>
        <w:ind w:left="1080" w:right="0" w:hanging="241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маркированного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допускается.</w:t>
      </w:r>
    </w:p>
    <w:p w:rsidR="001F3066" w:rsidRDefault="00E569CC">
      <w:pPr>
        <w:pStyle w:val="a3"/>
        <w:spacing w:before="28" w:line="235" w:lineRule="auto"/>
        <w:ind w:left="119" w:right="117" w:firstLine="720"/>
        <w:jc w:val="both"/>
      </w:pPr>
      <w:r>
        <w:t>Повторный учет группы животных с присвоением группе животных нового уникального</w:t>
      </w:r>
      <w:r>
        <w:rPr>
          <w:spacing w:val="1"/>
        </w:rPr>
        <w:t xml:space="preserve"> </w:t>
      </w:r>
      <w:r>
        <w:t>номера допускается в случае, если в группу животных включаются животные, ранее вход</w:t>
      </w:r>
      <w:r>
        <w:t>ившие в</w:t>
      </w:r>
      <w:r>
        <w:rPr>
          <w:spacing w:val="1"/>
        </w:rPr>
        <w:t xml:space="preserve"> </w:t>
      </w:r>
      <w:r>
        <w:t>иные подвергшиеся учету группы животных, или в случае, если в группу животных одновременно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голов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голов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животных.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41"/>
        </w:tabs>
        <w:spacing w:before="28" w:line="235" w:lineRule="auto"/>
        <w:ind w:left="119" w:right="116" w:firstLine="720"/>
        <w:jc w:val="both"/>
        <w:rPr>
          <w:sz w:val="24"/>
        </w:rPr>
      </w:pPr>
      <w:r>
        <w:rPr>
          <w:sz w:val="24"/>
        </w:rPr>
        <w:t>Уникальный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информации, указанной в </w:t>
      </w:r>
      <w:hyperlink r:id="rId20">
        <w:r>
          <w:rPr>
            <w:color w:val="0000ED"/>
            <w:sz w:val="24"/>
          </w:rPr>
          <w:t>пунктах 9</w:t>
        </w:r>
      </w:hyperlink>
      <w:r>
        <w:rPr>
          <w:sz w:val="24"/>
        </w:rPr>
        <w:t xml:space="preserve">, </w:t>
      </w:r>
      <w:hyperlink r:id="rId21">
        <w:r>
          <w:rPr>
            <w:color w:val="0000ED"/>
            <w:sz w:val="24"/>
          </w:rPr>
          <w:t xml:space="preserve">11 </w:t>
        </w:r>
      </w:hyperlink>
      <w:r>
        <w:rPr>
          <w:sz w:val="24"/>
        </w:rPr>
        <w:t xml:space="preserve">и </w:t>
      </w:r>
      <w:hyperlink r:id="rId22">
        <w:r>
          <w:rPr>
            <w:color w:val="0000ED"/>
            <w:sz w:val="24"/>
          </w:rPr>
          <w:t xml:space="preserve">12 </w:t>
        </w:r>
      </w:hyperlink>
      <w:r>
        <w:rPr>
          <w:sz w:val="24"/>
        </w:rPr>
        <w:t>настоящих Правил. Уникальный 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hyperlink r:id="rId23">
        <w:r>
          <w:rPr>
            <w:color w:val="0000ED"/>
            <w:sz w:val="24"/>
          </w:rPr>
          <w:t>абзацем</w:t>
        </w:r>
        <w:r>
          <w:rPr>
            <w:color w:val="0000ED"/>
            <w:spacing w:val="-1"/>
            <w:sz w:val="24"/>
          </w:rPr>
          <w:t xml:space="preserve"> </w:t>
        </w:r>
        <w:r>
          <w:rPr>
            <w:color w:val="0000ED"/>
            <w:sz w:val="24"/>
          </w:rPr>
          <w:t>вторым</w:t>
        </w:r>
        <w:r>
          <w:rPr>
            <w:color w:val="0000ED"/>
            <w:spacing w:val="-1"/>
            <w:sz w:val="24"/>
          </w:rPr>
          <w:t xml:space="preserve"> </w:t>
        </w:r>
        <w:r>
          <w:rPr>
            <w:color w:val="0000ED"/>
            <w:sz w:val="24"/>
          </w:rPr>
          <w:t>пункта</w:t>
        </w:r>
        <w:r>
          <w:rPr>
            <w:color w:val="0000ED"/>
            <w:spacing w:val="-1"/>
            <w:sz w:val="24"/>
          </w:rPr>
          <w:t xml:space="preserve"> </w:t>
        </w:r>
        <w:r>
          <w:rPr>
            <w:color w:val="0000ED"/>
            <w:sz w:val="24"/>
          </w:rPr>
          <w:t>5</w:t>
        </w:r>
        <w:r>
          <w:rPr>
            <w:color w:val="0000ED"/>
            <w:spacing w:val="-1"/>
            <w:sz w:val="24"/>
          </w:rPr>
          <w:t xml:space="preserve"> </w:t>
        </w:r>
      </w:hyperlink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088"/>
        </w:tabs>
        <w:spacing w:line="235" w:lineRule="auto"/>
        <w:ind w:left="119" w:firstLine="720"/>
        <w:jc w:val="both"/>
        <w:rPr>
          <w:sz w:val="24"/>
        </w:rPr>
      </w:pPr>
      <w:r>
        <w:rPr>
          <w:sz w:val="24"/>
        </w:rPr>
        <w:t>Уникальный номер жив</w:t>
      </w:r>
      <w:r>
        <w:rPr>
          <w:sz w:val="24"/>
        </w:rPr>
        <w:t>отного (группы животных) не должен повторяться и 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буквенно-цифровую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(заглавные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строчные),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формат:</w:t>
      </w:r>
    </w:p>
    <w:p w:rsidR="001F3066" w:rsidRDefault="00E569CC">
      <w:pPr>
        <w:pStyle w:val="a3"/>
        <w:spacing w:before="29" w:line="235" w:lineRule="auto"/>
        <w:ind w:left="119" w:right="112" w:firstLine="720"/>
      </w:pPr>
      <w:r>
        <w:t>а) первые 2 разряда заполняются заглавными буквами - RU, показывающими, что животные</w:t>
      </w:r>
      <w:r>
        <w:rPr>
          <w:spacing w:val="-57"/>
        </w:rPr>
        <w:t xml:space="preserve"> </w:t>
      </w:r>
      <w:r>
        <w:t>подвергнуты</w:t>
      </w:r>
      <w:r>
        <w:rPr>
          <w:spacing w:val="-1"/>
        </w:rPr>
        <w:t xml:space="preserve"> </w:t>
      </w:r>
      <w:r>
        <w:t>учету в Российской</w:t>
      </w:r>
      <w:r>
        <w:rPr>
          <w:spacing w:val="-1"/>
        </w:rPr>
        <w:t xml:space="preserve"> </w:t>
      </w:r>
      <w:r>
        <w:t>Федерации;</w:t>
      </w:r>
    </w:p>
    <w:p w:rsidR="001F3066" w:rsidRDefault="00E569CC">
      <w:pPr>
        <w:pStyle w:val="a3"/>
        <w:spacing w:before="10"/>
        <w:ind w:left="840"/>
      </w:pPr>
      <w:r>
        <w:t>б)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разряд</w:t>
      </w:r>
      <w:r>
        <w:rPr>
          <w:spacing w:val="-1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цифрой:</w:t>
      </w:r>
    </w:p>
    <w:p w:rsidR="001F3066" w:rsidRDefault="00E569CC">
      <w:pPr>
        <w:pStyle w:val="a3"/>
        <w:spacing w:before="24"/>
        <w:ind w:left="840"/>
      </w:pPr>
      <w:r>
        <w:t>"1"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подвергнуто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маркированию;</w:t>
      </w:r>
    </w:p>
    <w:p w:rsidR="001F3066" w:rsidRDefault="00E569CC">
      <w:pPr>
        <w:pStyle w:val="a3"/>
        <w:spacing w:before="24"/>
        <w:ind w:left="840"/>
      </w:pPr>
      <w:r>
        <w:t>"2"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(группа</w:t>
      </w:r>
      <w:r>
        <w:rPr>
          <w:spacing w:val="-4"/>
        </w:rPr>
        <w:t xml:space="preserve"> </w:t>
      </w:r>
      <w:r>
        <w:t>животных)</w:t>
      </w:r>
      <w:r>
        <w:rPr>
          <w:spacing w:val="-3"/>
        </w:rPr>
        <w:t xml:space="preserve"> </w:t>
      </w:r>
      <w:r>
        <w:t>подвергнуто</w:t>
      </w:r>
      <w:r>
        <w:rPr>
          <w:spacing w:val="-3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маркированию;</w:t>
      </w:r>
    </w:p>
    <w:p w:rsidR="001F3066" w:rsidRDefault="00E569CC">
      <w:pPr>
        <w:pStyle w:val="a3"/>
        <w:spacing w:before="14" w:line="235" w:lineRule="auto"/>
        <w:ind w:left="119" w:right="117" w:firstLine="720"/>
        <w:jc w:val="both"/>
      </w:pPr>
      <w:r>
        <w:t>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тринадцатый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латинских букв (заглавных и строчных), представляющей собой индивидуальный или групповой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животного (группы животных);</w:t>
      </w:r>
    </w:p>
    <w:p w:rsidR="001F3066" w:rsidRDefault="00E569CC">
      <w:pPr>
        <w:pStyle w:val="a3"/>
        <w:spacing w:before="29" w:line="235" w:lineRule="auto"/>
        <w:ind w:left="119" w:right="117" w:firstLine="720"/>
        <w:jc w:val="both"/>
      </w:pPr>
      <w:r>
        <w:t>г) четырнадцатый разряд является служебным (итоговым) и резервируется для контрольной</w:t>
      </w:r>
      <w:r>
        <w:rPr>
          <w:spacing w:val="-57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предыдущих разрядов.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140"/>
        </w:tabs>
        <w:spacing w:line="235" w:lineRule="auto"/>
        <w:ind w:left="119" w:firstLine="720"/>
        <w:jc w:val="both"/>
        <w:rPr>
          <w:sz w:val="24"/>
        </w:rPr>
      </w:pPr>
      <w:r>
        <w:rPr>
          <w:sz w:val="24"/>
        </w:rPr>
        <w:t>Учет животного (группы животных) проводится не позднее 10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маркирования животного (группы живот</w:t>
      </w:r>
      <w:r>
        <w:rPr>
          <w:sz w:val="24"/>
        </w:rPr>
        <w:t>ных) и (или) ввоза на территорию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 (группы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20"/>
        </w:tabs>
        <w:spacing w:before="29" w:line="235" w:lineRule="auto"/>
        <w:ind w:left="119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1F3066" w:rsidRDefault="001F3066">
      <w:pPr>
        <w:spacing w:line="235" w:lineRule="auto"/>
        <w:jc w:val="both"/>
        <w:rPr>
          <w:sz w:val="24"/>
        </w:rPr>
        <w:sectPr w:rsidR="001F3066">
          <w:pgSz w:w="11900" w:h="16820"/>
          <w:pgMar w:top="1020" w:right="440" w:bottom="480" w:left="1000" w:header="274" w:footer="284" w:gutter="0"/>
          <w:cols w:space="720"/>
        </w:sectPr>
      </w:pPr>
    </w:p>
    <w:p w:rsidR="001F3066" w:rsidRDefault="00E569CC">
      <w:pPr>
        <w:pStyle w:val="a3"/>
        <w:spacing w:before="80"/>
        <w:ind w:left="840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животного;</w:t>
      </w:r>
    </w:p>
    <w:p w:rsidR="001F3066" w:rsidRDefault="00E569CC">
      <w:pPr>
        <w:pStyle w:val="a3"/>
        <w:spacing w:before="24"/>
        <w:ind w:left="840"/>
        <w:jc w:val="both"/>
      </w:pPr>
      <w:r>
        <w:t>б</w:t>
      </w:r>
      <w:r>
        <w:t>)</w:t>
      </w:r>
      <w:r>
        <w:rPr>
          <w:spacing w:val="1"/>
        </w:rPr>
        <w:t xml:space="preserve"> </w:t>
      </w:r>
      <w:r>
        <w:t>порода</w:t>
      </w:r>
      <w:r>
        <w:rPr>
          <w:spacing w:val="2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известна),</w:t>
      </w:r>
      <w:r>
        <w:rPr>
          <w:spacing w:val="1"/>
        </w:rPr>
        <w:t xml:space="preserve"> </w:t>
      </w:r>
      <w:r>
        <w:t>кросс</w:t>
      </w:r>
      <w:r>
        <w:rPr>
          <w:spacing w:val="2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известен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имеется);</w:t>
      </w:r>
    </w:p>
    <w:p w:rsidR="001F3066" w:rsidRDefault="00E569CC">
      <w:pPr>
        <w:pStyle w:val="a3"/>
        <w:spacing w:before="13" w:line="235" w:lineRule="auto"/>
        <w:ind w:left="119" w:right="117" w:firstLine="720"/>
        <w:jc w:val="both"/>
      </w:pPr>
      <w:r>
        <w:t>в) дата рождения (диапазон дат рождения (возрастная группа) животных, за исключением</w:t>
      </w:r>
      <w:r>
        <w:rPr>
          <w:spacing w:val="1"/>
        </w:rPr>
        <w:t xml:space="preserve"> </w:t>
      </w:r>
      <w:r>
        <w:t>пчел,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аквакультуры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маркировании</w:t>
      </w:r>
      <w:r>
        <w:rPr>
          <w:spacing w:val="-1"/>
        </w:rPr>
        <w:t xml:space="preserve"> </w:t>
      </w:r>
      <w:r>
        <w:t>животных);</w:t>
      </w:r>
    </w:p>
    <w:p w:rsidR="001F3066" w:rsidRDefault="00E569CC">
      <w:pPr>
        <w:pStyle w:val="a3"/>
        <w:spacing w:before="25" w:line="247" w:lineRule="auto"/>
        <w:ind w:left="840" w:right="2890"/>
        <w:jc w:val="both"/>
      </w:pPr>
      <w:r>
        <w:t>г)</w:t>
      </w:r>
      <w:r>
        <w:rPr>
          <w:spacing w:val="-5"/>
        </w:rPr>
        <w:t xml:space="preserve"> </w:t>
      </w:r>
      <w:r>
        <w:t>масть</w:t>
      </w:r>
      <w:r>
        <w:rPr>
          <w:spacing w:val="-4"/>
        </w:rPr>
        <w:t xml:space="preserve"> </w:t>
      </w:r>
      <w:r>
        <w:t>(окрас)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маркировании</w:t>
      </w:r>
      <w:r>
        <w:rPr>
          <w:spacing w:val="-5"/>
        </w:rPr>
        <w:t xml:space="preserve"> </w:t>
      </w:r>
      <w:r>
        <w:t>животного);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маркировании</w:t>
      </w:r>
      <w:r>
        <w:rPr>
          <w:spacing w:val="-1"/>
        </w:rPr>
        <w:t xml:space="preserve"> </w:t>
      </w:r>
      <w:r>
        <w:t>животного);</w:t>
      </w:r>
    </w:p>
    <w:p w:rsidR="001F3066" w:rsidRDefault="00E569CC">
      <w:pPr>
        <w:pStyle w:val="a3"/>
        <w:spacing w:before="21" w:line="235" w:lineRule="auto"/>
        <w:ind w:left="119" w:right="117" w:firstLine="720"/>
        <w:jc w:val="both"/>
      </w:pPr>
      <w:r>
        <w:t>е)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маркировании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маркирования,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маркирования,</w:t>
      </w:r>
      <w:r>
        <w:rPr>
          <w:spacing w:val="1"/>
        </w:rPr>
        <w:t xml:space="preserve"> </w:t>
      </w:r>
      <w:r>
        <w:t>номер средства маркирования, описание средства маркирования, ме</w:t>
      </w:r>
      <w:r>
        <w:t>сто закрепления, или введения,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маркирования,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осуществившем</w:t>
      </w:r>
      <w:r>
        <w:rPr>
          <w:spacing w:val="1"/>
        </w:rPr>
        <w:t xml:space="preserve"> </w:t>
      </w:r>
      <w:r>
        <w:t>маркирование);</w:t>
      </w:r>
    </w:p>
    <w:p w:rsidR="001F3066" w:rsidRDefault="00E569CC">
      <w:pPr>
        <w:pStyle w:val="a3"/>
        <w:spacing w:before="24" w:line="247" w:lineRule="auto"/>
        <w:ind w:left="840" w:right="1722"/>
        <w:jc w:val="both"/>
      </w:pPr>
      <w:r>
        <w:t>ж)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разведения,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продукции);</w:t>
      </w:r>
      <w:r>
        <w:rPr>
          <w:spacing w:val="-57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безвыгульное,</w:t>
      </w:r>
      <w:r>
        <w:rPr>
          <w:spacing w:val="-2"/>
        </w:rPr>
        <w:t xml:space="preserve"> </w:t>
      </w:r>
      <w:r>
        <w:t>выгульное,</w:t>
      </w:r>
      <w:r>
        <w:rPr>
          <w:spacing w:val="-2"/>
        </w:rPr>
        <w:t xml:space="preserve"> </w:t>
      </w:r>
      <w:r>
        <w:t>пастбищное);</w:t>
      </w:r>
    </w:p>
    <w:p w:rsidR="001F3066" w:rsidRDefault="00E569CC">
      <w:pPr>
        <w:pStyle w:val="a3"/>
        <w:spacing w:before="17"/>
        <w:ind w:left="840"/>
        <w:jc w:val="both"/>
      </w:pPr>
      <w:r>
        <w:t>и)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содержания;</w:t>
      </w:r>
    </w:p>
    <w:p w:rsidR="001F3066" w:rsidRDefault="00E569CC">
      <w:pPr>
        <w:pStyle w:val="a3"/>
        <w:spacing w:before="14" w:line="235" w:lineRule="auto"/>
        <w:ind w:left="119" w:right="117" w:firstLine="720"/>
        <w:jc w:val="both"/>
      </w:pPr>
      <w:r>
        <w:t>к) данные о владельце животного (фамилия, имя, отчество (при наличии) и страховой номер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</w:t>
      </w:r>
      <w:r>
        <w:t>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 полное наименование, индивидуальный номер налогоплательщика и адрес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места нахождения юридического</w:t>
      </w:r>
      <w:r>
        <w:rPr>
          <w:spacing w:val="-1"/>
        </w:rPr>
        <w:t xml:space="preserve"> </w:t>
      </w:r>
      <w:r>
        <w:t>лица);</w:t>
      </w:r>
    </w:p>
    <w:p w:rsidR="001F3066" w:rsidRDefault="00E569CC">
      <w:pPr>
        <w:pStyle w:val="a3"/>
        <w:spacing w:before="28" w:line="235" w:lineRule="auto"/>
        <w:ind w:left="119" w:right="117" w:firstLine="720"/>
        <w:jc w:val="both"/>
      </w:pPr>
      <w:r>
        <w:t>л) данные о ввозе в Российскую Федерацию (дата ввоза и страна-экспортер, дата и</w:t>
      </w:r>
      <w:r>
        <w:t xml:space="preserve"> номер</w:t>
      </w:r>
      <w:r>
        <w:rPr>
          <w:spacing w:val="1"/>
        </w:rPr>
        <w:t xml:space="preserve"> </w:t>
      </w:r>
      <w:r>
        <w:t>ветеринарного сопроводительного документа, сопровождавшего животное при ввозе в Российскую</w:t>
      </w:r>
      <w:r>
        <w:rPr>
          <w:spacing w:val="-58"/>
        </w:rPr>
        <w:t xml:space="preserve"> </w:t>
      </w:r>
      <w:r>
        <w:t>Федерацию)</w:t>
      </w:r>
      <w:r>
        <w:rPr>
          <w:spacing w:val="-1"/>
        </w:rPr>
        <w:t xml:space="preserve"> </w:t>
      </w:r>
      <w:r>
        <w:t>- для ввезенных животных;</w:t>
      </w:r>
    </w:p>
    <w:p w:rsidR="001F3066" w:rsidRDefault="00E569CC">
      <w:pPr>
        <w:pStyle w:val="a3"/>
        <w:spacing w:before="29" w:line="235" w:lineRule="auto"/>
        <w:ind w:left="119" w:right="117" w:firstLine="720"/>
        <w:jc w:val="both"/>
      </w:pPr>
      <w:r>
        <w:t>м) уникальный номер группы животных, в которой было учтено животное, - если животное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было учтено в составе группы животных;</w:t>
      </w:r>
    </w:p>
    <w:p w:rsidR="001F3066" w:rsidRDefault="00E569CC">
      <w:pPr>
        <w:pStyle w:val="a3"/>
        <w:spacing w:before="15" w:line="235" w:lineRule="auto"/>
        <w:ind w:left="119" w:right="117" w:firstLine="720"/>
        <w:jc w:val="both"/>
      </w:pPr>
      <w:r>
        <w:t>н) данные о родителях (родительской группе (родительских группах) животного, включая</w:t>
      </w:r>
      <w:r>
        <w:rPr>
          <w:spacing w:val="1"/>
        </w:rPr>
        <w:t xml:space="preserve"> </w:t>
      </w:r>
      <w:r>
        <w:t>их уникальный номер, - если родители (родительская группа (родительские группы) животного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учтены в информационной системе</w:t>
      </w:r>
      <w:r>
        <w:rPr>
          <w:spacing w:val="-1"/>
        </w:rPr>
        <w:t xml:space="preserve"> </w:t>
      </w:r>
      <w:r>
        <w:t>в области ветеринарии и</w:t>
      </w:r>
      <w:r>
        <w:rPr>
          <w:spacing w:val="-1"/>
        </w:rPr>
        <w:t xml:space="preserve"> </w:t>
      </w:r>
      <w:r>
        <w:t>известны;</w:t>
      </w:r>
    </w:p>
    <w:p w:rsidR="001F3066" w:rsidRDefault="00E569CC">
      <w:pPr>
        <w:pStyle w:val="a3"/>
        <w:spacing w:before="29" w:line="235" w:lineRule="auto"/>
        <w:ind w:left="119" w:right="117" w:firstLine="720"/>
        <w:jc w:val="both"/>
      </w:pPr>
      <w:r>
        <w:t>о) данные о проведении лечебных и профилактических мероприятий (если известны),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дегельминтизации,</w:t>
      </w:r>
      <w:r>
        <w:rPr>
          <w:spacing w:val="1"/>
        </w:rPr>
        <w:t xml:space="preserve"> </w:t>
      </w:r>
      <w:r>
        <w:t>дезакаризации,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вакцинации,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лекарственных препаратов;</w:t>
      </w:r>
    </w:p>
    <w:p w:rsidR="001F3066" w:rsidRDefault="00E569CC">
      <w:pPr>
        <w:pStyle w:val="a3"/>
        <w:spacing w:before="14" w:line="235" w:lineRule="auto"/>
        <w:ind w:left="119" w:right="117" w:firstLine="720"/>
        <w:jc w:val="both"/>
      </w:pPr>
      <w:r>
        <w:t>п)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голов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пчел,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аквакультуры животного происхождениях), диапазон количества голов для домашней птицы - при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маркировании животных;</w:t>
      </w:r>
    </w:p>
    <w:p w:rsidR="001F3066" w:rsidRDefault="00E569CC">
      <w:pPr>
        <w:pStyle w:val="a3"/>
        <w:spacing w:before="29" w:line="235" w:lineRule="auto"/>
        <w:ind w:left="119" w:right="117" w:firstLine="720"/>
        <w:jc w:val="both"/>
      </w:pPr>
      <w:r>
        <w:t>р)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маркированных.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73"/>
        </w:tabs>
        <w:spacing w:before="29" w:line="235" w:lineRule="auto"/>
        <w:ind w:left="119" w:right="116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4">
        <w:r>
          <w:rPr>
            <w:color w:val="0000ED"/>
            <w:sz w:val="24"/>
          </w:rPr>
          <w:t>пункте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1</w:t>
        </w:r>
      </w:hyperlink>
      <w:r>
        <w:rPr>
          <w:color w:val="0000ED"/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 систему в области ветеринарии может не вноситься информация, указанная в</w:t>
      </w:r>
      <w:r>
        <w:rPr>
          <w:spacing w:val="1"/>
          <w:sz w:val="24"/>
        </w:rPr>
        <w:t xml:space="preserve"> </w:t>
      </w:r>
      <w:hyperlink r:id="rId25">
        <w:r>
          <w:rPr>
            <w:color w:val="0000ED"/>
            <w:sz w:val="24"/>
          </w:rPr>
          <w:t xml:space="preserve">подпунктах "ж" - "к" пункта 9 </w:t>
        </w:r>
      </w:hyperlink>
      <w:r>
        <w:rPr>
          <w:sz w:val="24"/>
        </w:rPr>
        <w:t>настоящих Правил, в случае если указанная информа</w:t>
      </w:r>
      <w:r>
        <w:rPr>
          <w:sz w:val="24"/>
        </w:rPr>
        <w:t>ция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служебную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339"/>
        </w:tabs>
        <w:spacing w:line="235" w:lineRule="auto"/>
        <w:ind w:left="11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 может также представляться иная информация, в том числе о весе, продуктивности,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 генетического материала, генетических исследованиях животного (в том числе 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генетических болезнях или об их отсутствии).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56"/>
        </w:tabs>
        <w:spacing w:before="28" w:line="235" w:lineRule="auto"/>
        <w:ind w:left="119" w:firstLine="720"/>
        <w:jc w:val="both"/>
        <w:rPr>
          <w:sz w:val="24"/>
        </w:rPr>
      </w:pPr>
      <w:r>
        <w:rPr>
          <w:sz w:val="24"/>
        </w:rPr>
        <w:t>При осуществлении учета группы животных в информационную систем</w:t>
      </w:r>
      <w:r>
        <w:rPr>
          <w:sz w:val="24"/>
        </w:rPr>
        <w:t>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 может также представляться иная информация, в том числе разбивка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по полу (за исключением пчел, а также рыб и иных водных животных), данные о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отсутствии).</w:t>
      </w:r>
    </w:p>
    <w:p w:rsidR="001F3066" w:rsidRDefault="001F3066">
      <w:pPr>
        <w:spacing w:line="235" w:lineRule="auto"/>
        <w:jc w:val="both"/>
        <w:rPr>
          <w:sz w:val="24"/>
        </w:rPr>
        <w:sectPr w:rsidR="001F3066">
          <w:pgSz w:w="11900" w:h="16820"/>
          <w:pgMar w:top="1020" w:right="440" w:bottom="480" w:left="1000" w:header="274" w:footer="284" w:gutter="0"/>
          <w:cols w:space="720"/>
        </w:sectPr>
      </w:pPr>
    </w:p>
    <w:p w:rsidR="001F3066" w:rsidRDefault="00E569CC">
      <w:pPr>
        <w:pStyle w:val="a4"/>
        <w:numPr>
          <w:ilvl w:val="0"/>
          <w:numId w:val="2"/>
        </w:numPr>
        <w:tabs>
          <w:tab w:val="left" w:pos="1293"/>
        </w:tabs>
        <w:spacing w:before="84" w:line="235" w:lineRule="auto"/>
        <w:ind w:left="119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6">
        <w:r>
          <w:rPr>
            <w:color w:val="0000ED"/>
            <w:sz w:val="24"/>
          </w:rPr>
          <w:t>пунктах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7">
        <w:r>
          <w:rPr>
            <w:color w:val="0000ED"/>
            <w:sz w:val="24"/>
          </w:rPr>
          <w:t>11</w:t>
        </w:r>
      </w:hyperlink>
      <w:r>
        <w:rPr>
          <w:color w:val="0000ED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r:id="rId28">
        <w:r>
          <w:rPr>
            <w:color w:val="0000ED"/>
            <w:sz w:val="24"/>
          </w:rPr>
          <w:t>12</w:t>
        </w:r>
      </w:hyperlink>
      <w:r>
        <w:rPr>
          <w:color w:val="0000ED"/>
          <w:spacing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 учет животных (группы животных), необходимые сведения о животных 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 в области ветеринарии в письменной форме или иными способами, п</w:t>
      </w:r>
      <w:r>
        <w:rPr>
          <w:sz w:val="24"/>
        </w:rPr>
        <w:t>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 дату и время получения информации, в том числе посредством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представляется владельцем животного (группы животных) - ф</w:t>
      </w:r>
      <w:r>
        <w:rPr>
          <w:sz w:val="24"/>
        </w:rPr>
        <w:t>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14"/>
        </w:tabs>
        <w:spacing w:before="27" w:line="235" w:lineRule="auto"/>
        <w:ind w:left="119" w:firstLine="720"/>
        <w:jc w:val="both"/>
        <w:rPr>
          <w:sz w:val="24"/>
        </w:rPr>
      </w:pPr>
      <w:r>
        <w:rPr>
          <w:sz w:val="24"/>
        </w:rPr>
        <w:t>Специалист в области ветеринарии представляет в информационную систему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ветеринарии информацию, полученную в соответствии с </w:t>
      </w:r>
      <w:hyperlink r:id="rId29">
        <w:r>
          <w:rPr>
            <w:color w:val="0000ED"/>
            <w:sz w:val="24"/>
          </w:rPr>
          <w:t xml:space="preserve">пунктом 13 </w:t>
        </w:r>
      </w:hyperlink>
      <w:r>
        <w:rPr>
          <w:sz w:val="24"/>
        </w:rPr>
        <w:t>настоящих Правил,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(группе животных).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16"/>
        </w:tabs>
        <w:spacing w:line="235" w:lineRule="auto"/>
        <w:ind w:left="119" w:firstLine="720"/>
        <w:jc w:val="both"/>
        <w:rPr>
          <w:sz w:val="24"/>
        </w:rPr>
      </w:pPr>
      <w:r>
        <w:rPr>
          <w:sz w:val="24"/>
        </w:rPr>
        <w:t>В случае изменения сведений, необходимых для учета животного (группы животных)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30">
        <w:r>
          <w:rPr>
            <w:color w:val="0000ED"/>
            <w:sz w:val="24"/>
          </w:rPr>
          <w:t>пунктом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13</w:t>
        </w:r>
      </w:hyperlink>
      <w:r>
        <w:rPr>
          <w:color w:val="0000ED"/>
          <w:spacing w:val="-58"/>
          <w:sz w:val="24"/>
        </w:rPr>
        <w:t xml:space="preserve"> </w:t>
      </w:r>
      <w:r>
        <w:rPr>
          <w:sz w:val="24"/>
        </w:rPr>
        <w:t>настоящих Правил, владелец животного (группы животных) представляет специалисту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ветеринарии информацию об изменении таких сведений способами, предусмотренными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Правил.</w:t>
      </w:r>
    </w:p>
    <w:p w:rsidR="001F3066" w:rsidRDefault="00E569CC">
      <w:pPr>
        <w:pStyle w:val="a3"/>
        <w:spacing w:before="28" w:line="235" w:lineRule="auto"/>
        <w:ind w:left="119" w:right="117" w:firstLine="720"/>
        <w:jc w:val="both"/>
      </w:pP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информацию в информационную систему в области ветеринарии в течение 3 рабочих дней с даты</w:t>
      </w:r>
      <w:r>
        <w:rPr>
          <w:spacing w:val="1"/>
        </w:rPr>
        <w:t xml:space="preserve"> </w:t>
      </w:r>
      <w:r>
        <w:t>ее поступления.</w:t>
      </w:r>
    </w:p>
    <w:p w:rsidR="001F3066" w:rsidRDefault="00E569CC">
      <w:pPr>
        <w:pStyle w:val="a4"/>
        <w:numPr>
          <w:ilvl w:val="0"/>
          <w:numId w:val="2"/>
        </w:numPr>
        <w:tabs>
          <w:tab w:val="left" w:pos="1276"/>
        </w:tabs>
        <w:spacing w:before="10"/>
        <w:ind w:left="119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</w:t>
      </w:r>
      <w:r>
        <w:rPr>
          <w:sz w:val="24"/>
        </w:rPr>
        <w:t>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установленном</w:t>
      </w:r>
      <w:r>
        <w:rPr>
          <w:spacing w:val="1"/>
          <w:position w:val="1"/>
          <w:sz w:val="24"/>
        </w:rPr>
        <w:t xml:space="preserve"> </w:t>
      </w:r>
      <w:hyperlink r:id="rId31">
        <w:r>
          <w:rPr>
            <w:color w:val="0000ED"/>
            <w:sz w:val="24"/>
          </w:rPr>
          <w:t>пунктом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2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статьи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2</w:t>
        </w:r>
      </w:hyperlink>
      <w:r>
        <w:rPr>
          <w:color w:val="0000ED"/>
          <w:spacing w:val="1"/>
          <w:sz w:val="24"/>
        </w:rPr>
        <w:t xml:space="preserve"> </w:t>
      </w:r>
      <w:r>
        <w:rPr>
          <w:color w:val="0000ED"/>
          <w:position w:val="9"/>
          <w:sz w:val="20"/>
        </w:rPr>
        <w:t>5</w:t>
      </w:r>
      <w:r>
        <w:rPr>
          <w:color w:val="0000ED"/>
          <w:spacing w:val="1"/>
          <w:position w:val="9"/>
          <w:sz w:val="20"/>
        </w:rPr>
        <w:t xml:space="preserve"> </w:t>
      </w:r>
      <w:r>
        <w:rPr>
          <w:position w:val="1"/>
          <w:sz w:val="24"/>
        </w:rPr>
        <w:t>Закона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Федерации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"О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ветеринарии",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новый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владелец животного (группы животных), за исключением федеральных 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32">
        <w:r>
          <w:rPr>
            <w:color w:val="0000ED"/>
            <w:sz w:val="24"/>
          </w:rPr>
          <w:t>пункте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1</w:t>
        </w:r>
      </w:hyperlink>
      <w:r>
        <w:rPr>
          <w:color w:val="0000ED"/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33">
        <w:r>
          <w:rPr>
            <w:color w:val="0000ED"/>
            <w:sz w:val="24"/>
          </w:rPr>
          <w:t>пунктом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z w:val="24"/>
          </w:rPr>
          <w:t>13</w:t>
        </w:r>
      </w:hyperlink>
      <w:r>
        <w:rPr>
          <w:color w:val="0000ED"/>
          <w:spacing w:val="-57"/>
          <w:sz w:val="24"/>
        </w:rPr>
        <w:t xml:space="preserve"> </w:t>
      </w:r>
      <w:r>
        <w:rPr>
          <w:sz w:val="24"/>
        </w:rPr>
        <w:t>настоящих Правил специалисту в области ветеринарии сведения об учтенном животном 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ветеринарии.</w:t>
      </w:r>
    </w:p>
    <w:p w:rsidR="001F3066" w:rsidRDefault="00E569CC">
      <w:pPr>
        <w:pStyle w:val="a3"/>
        <w:spacing w:before="6" w:line="235" w:lineRule="auto"/>
        <w:ind w:left="119" w:right="117" w:firstLine="720"/>
        <w:jc w:val="both"/>
      </w:pP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информацию в информационную систему в области ветеринарии в течение 3 рабочих дней с даты</w:t>
      </w:r>
      <w:r>
        <w:rPr>
          <w:spacing w:val="1"/>
        </w:rPr>
        <w:t xml:space="preserve"> </w:t>
      </w:r>
      <w:r>
        <w:t>ее поступления.</w:t>
      </w:r>
    </w:p>
    <w:p w:rsidR="001F3066" w:rsidRDefault="001F3066">
      <w:pPr>
        <w:pStyle w:val="a3"/>
        <w:spacing w:before="11"/>
        <w:rPr>
          <w:sz w:val="26"/>
        </w:rPr>
      </w:pPr>
    </w:p>
    <w:p w:rsidR="001F3066" w:rsidRDefault="00E569CC">
      <w:pPr>
        <w:pStyle w:val="Heading1"/>
        <w:spacing w:line="273" w:lineRule="exact"/>
        <w:jc w:val="right"/>
      </w:pPr>
      <w:r>
        <w:t>УТВЕРЖДЕН</w:t>
      </w:r>
    </w:p>
    <w:p w:rsidR="001F3066" w:rsidRDefault="001F3066">
      <w:pPr>
        <w:spacing w:before="2" w:line="235" w:lineRule="auto"/>
        <w:ind w:left="7709" w:right="117" w:hanging="871"/>
        <w:jc w:val="both"/>
        <w:rPr>
          <w:b/>
          <w:sz w:val="24"/>
        </w:rPr>
      </w:pPr>
      <w:hyperlink r:id="rId34">
        <w:r w:rsidR="00E569CC">
          <w:rPr>
            <w:b/>
            <w:color w:val="0000ED"/>
            <w:spacing w:val="-1"/>
            <w:sz w:val="24"/>
          </w:rPr>
          <w:t>по</w:t>
        </w:r>
        <w:r w:rsidR="00E569CC">
          <w:rPr>
            <w:b/>
            <w:color w:val="0000ED"/>
            <w:spacing w:val="-1"/>
            <w:sz w:val="24"/>
          </w:rPr>
          <w:t xml:space="preserve">становлением </w:t>
        </w:r>
      </w:hyperlink>
      <w:r w:rsidR="00E569CC">
        <w:rPr>
          <w:b/>
          <w:sz w:val="24"/>
        </w:rPr>
        <w:t>Правительства</w:t>
      </w:r>
      <w:r w:rsidR="00E569CC">
        <w:rPr>
          <w:b/>
          <w:spacing w:val="-57"/>
          <w:sz w:val="24"/>
        </w:rPr>
        <w:t xml:space="preserve"> </w:t>
      </w:r>
      <w:r w:rsidR="00E569CC">
        <w:rPr>
          <w:b/>
          <w:sz w:val="24"/>
        </w:rPr>
        <w:t>Российской Федерации</w:t>
      </w:r>
      <w:r w:rsidR="00E569CC">
        <w:rPr>
          <w:b/>
          <w:spacing w:val="1"/>
          <w:sz w:val="24"/>
        </w:rPr>
        <w:t xml:space="preserve"> </w:t>
      </w:r>
      <w:r w:rsidR="00E569CC">
        <w:rPr>
          <w:b/>
          <w:sz w:val="24"/>
        </w:rPr>
        <w:t>от</w:t>
      </w:r>
      <w:r w:rsidR="00E569CC">
        <w:rPr>
          <w:b/>
          <w:spacing w:val="-9"/>
          <w:sz w:val="24"/>
        </w:rPr>
        <w:t xml:space="preserve"> </w:t>
      </w:r>
      <w:r w:rsidR="00E569CC">
        <w:rPr>
          <w:b/>
          <w:sz w:val="24"/>
        </w:rPr>
        <w:t>5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апреля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2023</w:t>
      </w:r>
      <w:r w:rsidR="00E569CC">
        <w:rPr>
          <w:b/>
          <w:spacing w:val="-9"/>
          <w:sz w:val="24"/>
        </w:rPr>
        <w:t xml:space="preserve"> </w:t>
      </w:r>
      <w:r w:rsidR="00E569CC">
        <w:rPr>
          <w:b/>
          <w:sz w:val="24"/>
        </w:rPr>
        <w:t>г.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N</w:t>
      </w:r>
      <w:r w:rsidR="00E569CC">
        <w:rPr>
          <w:b/>
          <w:spacing w:val="-8"/>
          <w:sz w:val="24"/>
        </w:rPr>
        <w:t xml:space="preserve"> </w:t>
      </w:r>
      <w:r w:rsidR="00E569CC">
        <w:rPr>
          <w:b/>
          <w:sz w:val="24"/>
        </w:rPr>
        <w:t>550</w:t>
      </w:r>
    </w:p>
    <w:p w:rsidR="001F3066" w:rsidRDefault="001F3066">
      <w:pPr>
        <w:pStyle w:val="a3"/>
        <w:spacing w:before="2"/>
        <w:rPr>
          <w:b/>
          <w:sz w:val="28"/>
        </w:rPr>
      </w:pPr>
    </w:p>
    <w:p w:rsidR="001F3066" w:rsidRDefault="00E569CC">
      <w:pPr>
        <w:pStyle w:val="Heading1"/>
        <w:spacing w:line="273" w:lineRule="exact"/>
        <w:ind w:left="4712" w:right="0"/>
        <w:jc w:val="left"/>
      </w:pPr>
      <w:r>
        <w:t>Перечень</w:t>
      </w:r>
    </w:p>
    <w:p w:rsidR="001F3066" w:rsidRDefault="00E569CC">
      <w:pPr>
        <w:spacing w:before="2" w:line="235" w:lineRule="auto"/>
        <w:ind w:left="206" w:right="197" w:firstLine="154"/>
        <w:rPr>
          <w:b/>
          <w:sz w:val="24"/>
        </w:rPr>
      </w:pPr>
      <w:r>
        <w:rPr>
          <w:b/>
          <w:sz w:val="24"/>
        </w:rPr>
        <w:t>видов животных, подлежащих индивидуальному или групповому маркированию и учету,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маркирования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животных,</w:t>
      </w:r>
    </w:p>
    <w:p w:rsidR="001F3066" w:rsidRDefault="00E569CC">
      <w:pPr>
        <w:pStyle w:val="Heading1"/>
        <w:spacing w:line="271" w:lineRule="exact"/>
        <w:ind w:left="2632" w:right="0"/>
        <w:jc w:val="left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животных</w:t>
      </w:r>
    </w:p>
    <w:p w:rsidR="001F3066" w:rsidRDefault="001F3066">
      <w:pPr>
        <w:pStyle w:val="a3"/>
        <w:rPr>
          <w:b/>
          <w:sz w:val="20"/>
        </w:rPr>
      </w:pPr>
    </w:p>
    <w:p w:rsidR="001F3066" w:rsidRDefault="001F3066">
      <w:pPr>
        <w:pStyle w:val="a3"/>
        <w:rPr>
          <w:b/>
          <w:sz w:val="20"/>
        </w:rPr>
      </w:pPr>
    </w:p>
    <w:p w:rsidR="001F3066" w:rsidRDefault="001F3066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234"/>
        <w:gridCol w:w="3857"/>
        <w:gridCol w:w="3129"/>
      </w:tblGrid>
      <w:tr w:rsidR="001F3066">
        <w:trPr>
          <w:trHeight w:val="306"/>
        </w:trPr>
        <w:tc>
          <w:tcPr>
            <w:tcW w:w="3234" w:type="dxa"/>
            <w:tcBorders>
              <w:top w:val="single" w:sz="8" w:space="0" w:color="000000"/>
              <w:right w:val="single" w:sz="8" w:space="0" w:color="000000"/>
            </w:tcBorders>
          </w:tcPr>
          <w:p w:rsidR="001F3066" w:rsidRDefault="00E569CC">
            <w:pPr>
              <w:pStyle w:val="TableParagraph"/>
              <w:spacing w:before="28" w:line="258" w:lineRule="exact"/>
              <w:ind w:left="201" w:right="1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3066" w:rsidRDefault="00E569CC">
            <w:pPr>
              <w:pStyle w:val="TableParagraph"/>
              <w:spacing w:before="28" w:line="258" w:lineRule="exact"/>
              <w:ind w:left="176" w:right="175"/>
              <w:rPr>
                <w:sz w:val="24"/>
              </w:rPr>
            </w:pPr>
            <w:r>
              <w:rPr>
                <w:sz w:val="24"/>
              </w:rPr>
              <w:t>Случаи осуществления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</w:tcBorders>
          </w:tcPr>
          <w:p w:rsidR="001F3066" w:rsidRDefault="00E569CC">
            <w:pPr>
              <w:pStyle w:val="TableParagraph"/>
              <w:spacing w:before="28" w:line="258" w:lineRule="exact"/>
              <w:ind w:left="411" w:right="405"/>
              <w:rPr>
                <w:sz w:val="24"/>
              </w:rPr>
            </w:pPr>
            <w:r>
              <w:rPr>
                <w:sz w:val="24"/>
              </w:rPr>
              <w:t>Сроки осуществления</w:t>
            </w:r>
          </w:p>
        </w:tc>
      </w:tr>
      <w:tr w:rsidR="001F3066">
        <w:trPr>
          <w:trHeight w:val="270"/>
        </w:trPr>
        <w:tc>
          <w:tcPr>
            <w:tcW w:w="3234" w:type="dxa"/>
            <w:tcBorders>
              <w:right w:val="single" w:sz="8" w:space="0" w:color="000000"/>
            </w:tcBorders>
          </w:tcPr>
          <w:p w:rsidR="001F3066" w:rsidRDefault="00E569CC">
            <w:pPr>
              <w:pStyle w:val="TableParagraph"/>
              <w:ind w:left="200" w:right="191"/>
              <w:rPr>
                <w:sz w:val="24"/>
              </w:rPr>
            </w:pPr>
            <w:r>
              <w:rPr>
                <w:sz w:val="24"/>
              </w:rPr>
              <w:t>подлежащих</w:t>
            </w:r>
          </w:p>
        </w:tc>
        <w:tc>
          <w:tcPr>
            <w:tcW w:w="3857" w:type="dxa"/>
            <w:tcBorders>
              <w:left w:val="single" w:sz="8" w:space="0" w:color="000000"/>
              <w:right w:val="single" w:sz="8" w:space="0" w:color="000000"/>
            </w:tcBorders>
          </w:tcPr>
          <w:p w:rsidR="001F3066" w:rsidRDefault="00E569CC">
            <w:pPr>
              <w:pStyle w:val="TableParagraph"/>
              <w:ind w:left="176" w:right="17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</w:p>
        </w:tc>
        <w:tc>
          <w:tcPr>
            <w:tcW w:w="3129" w:type="dxa"/>
            <w:tcBorders>
              <w:left w:val="single" w:sz="8" w:space="0" w:color="000000"/>
            </w:tcBorders>
          </w:tcPr>
          <w:p w:rsidR="001F3066" w:rsidRDefault="00E569CC">
            <w:pPr>
              <w:pStyle w:val="TableParagraph"/>
              <w:ind w:left="411" w:right="405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F3066">
        <w:trPr>
          <w:trHeight w:val="270"/>
        </w:trPr>
        <w:tc>
          <w:tcPr>
            <w:tcW w:w="3234" w:type="dxa"/>
            <w:tcBorders>
              <w:right w:val="single" w:sz="8" w:space="0" w:color="000000"/>
            </w:tcBorders>
          </w:tcPr>
          <w:p w:rsidR="001F3066" w:rsidRDefault="00E569CC"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857" w:type="dxa"/>
            <w:tcBorders>
              <w:left w:val="single" w:sz="8" w:space="0" w:color="000000"/>
              <w:right w:val="single" w:sz="8" w:space="0" w:color="000000"/>
            </w:tcBorders>
          </w:tcPr>
          <w:p w:rsidR="001F3066" w:rsidRDefault="00E569CC">
            <w:pPr>
              <w:pStyle w:val="TableParagraph"/>
              <w:ind w:left="176" w:right="175"/>
              <w:rPr>
                <w:sz w:val="24"/>
              </w:rPr>
            </w:pPr>
            <w:r>
              <w:rPr>
                <w:sz w:val="24"/>
              </w:rPr>
              <w:t>маркирования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29" w:type="dxa"/>
            <w:tcBorders>
              <w:left w:val="single" w:sz="8" w:space="0" w:color="000000"/>
            </w:tcBorders>
          </w:tcPr>
          <w:p w:rsidR="001F3066" w:rsidRDefault="001F30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F3066">
        <w:trPr>
          <w:trHeight w:val="270"/>
        </w:trPr>
        <w:tc>
          <w:tcPr>
            <w:tcW w:w="3234" w:type="dxa"/>
            <w:tcBorders>
              <w:right w:val="single" w:sz="8" w:space="0" w:color="000000"/>
            </w:tcBorders>
          </w:tcPr>
          <w:p w:rsidR="001F3066" w:rsidRDefault="00E569CC"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групповому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маркированию</w:t>
            </w:r>
          </w:p>
        </w:tc>
        <w:tc>
          <w:tcPr>
            <w:tcW w:w="3857" w:type="dxa"/>
            <w:tcBorders>
              <w:left w:val="single" w:sz="8" w:space="0" w:color="000000"/>
              <w:right w:val="single" w:sz="8" w:space="0" w:color="000000"/>
            </w:tcBorders>
          </w:tcPr>
          <w:p w:rsidR="001F3066" w:rsidRDefault="001F30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8" w:space="0" w:color="000000"/>
            </w:tcBorders>
          </w:tcPr>
          <w:p w:rsidR="001F3066" w:rsidRDefault="001F30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F3066">
        <w:trPr>
          <w:trHeight w:val="303"/>
        </w:trPr>
        <w:tc>
          <w:tcPr>
            <w:tcW w:w="3234" w:type="dxa"/>
            <w:tcBorders>
              <w:bottom w:val="single" w:sz="8" w:space="0" w:color="000000"/>
              <w:right w:val="single" w:sz="8" w:space="0" w:color="000000"/>
            </w:tcBorders>
          </w:tcPr>
          <w:p w:rsidR="001F3066" w:rsidRDefault="00E569CC">
            <w:pPr>
              <w:pStyle w:val="TableParagraph"/>
              <w:spacing w:line="268" w:lineRule="exact"/>
              <w:ind w:left="200" w:right="1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  <w:tc>
          <w:tcPr>
            <w:tcW w:w="3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066" w:rsidRDefault="001F3066">
            <w:pPr>
              <w:pStyle w:val="TableParagraph"/>
              <w:spacing w:line="240" w:lineRule="auto"/>
              <w:jc w:val="left"/>
            </w:pP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</w:tcBorders>
          </w:tcPr>
          <w:p w:rsidR="001F3066" w:rsidRDefault="001F3066">
            <w:pPr>
              <w:pStyle w:val="TableParagraph"/>
              <w:spacing w:line="240" w:lineRule="auto"/>
              <w:jc w:val="left"/>
            </w:pPr>
          </w:p>
        </w:tc>
      </w:tr>
    </w:tbl>
    <w:p w:rsidR="001F3066" w:rsidRDefault="001F3066">
      <w:pPr>
        <w:sectPr w:rsidR="001F3066">
          <w:pgSz w:w="11900" w:h="16820"/>
          <w:pgMar w:top="1020" w:right="440" w:bottom="480" w:left="1000" w:header="274" w:footer="284" w:gutter="0"/>
          <w:cols w:space="720"/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</w:tabs>
        <w:spacing w:before="35" w:line="235" w:lineRule="auto"/>
        <w:ind w:right="0"/>
        <w:jc w:val="both"/>
        <w:rPr>
          <w:sz w:val="24"/>
        </w:rPr>
      </w:pP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рогатый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скот,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зебу,</w:t>
      </w:r>
      <w:r>
        <w:rPr>
          <w:spacing w:val="-58"/>
          <w:sz w:val="24"/>
        </w:rPr>
        <w:t xml:space="preserve"> </w:t>
      </w:r>
      <w:r>
        <w:rPr>
          <w:sz w:val="24"/>
        </w:rPr>
        <w:t>буйволы,</w:t>
      </w:r>
      <w:r>
        <w:rPr>
          <w:spacing w:val="-2"/>
          <w:sz w:val="24"/>
        </w:rPr>
        <w:t xml:space="preserve"> </w:t>
      </w:r>
      <w:r>
        <w:rPr>
          <w:sz w:val="24"/>
        </w:rPr>
        <w:t>яки</w:t>
      </w:r>
      <w:hyperlink r:id="rId35">
        <w:r>
          <w:rPr>
            <w:color w:val="0000ED"/>
            <w:sz w:val="24"/>
          </w:rPr>
          <w:t>*</w:t>
        </w:r>
      </w:hyperlink>
    </w:p>
    <w:p w:rsidR="001F3066" w:rsidRDefault="00E569CC">
      <w:pPr>
        <w:pStyle w:val="a3"/>
        <w:tabs>
          <w:tab w:val="left" w:pos="1970"/>
        </w:tabs>
        <w:spacing w:before="35" w:line="235" w:lineRule="auto"/>
        <w:ind w:left="285" w:right="38"/>
      </w:pPr>
      <w:r>
        <w:br w:type="column"/>
        <w:t>подлежат</w:t>
      </w:r>
      <w:r>
        <w:tab/>
      </w:r>
      <w:r>
        <w:rPr>
          <w:spacing w:val="-1"/>
        </w:rPr>
        <w:t>индивидуальному</w:t>
      </w:r>
      <w:r>
        <w:rPr>
          <w:spacing w:val="-57"/>
        </w:rPr>
        <w:t xml:space="preserve"> </w:t>
      </w:r>
      <w:r>
        <w:t>маркированию</w:t>
      </w:r>
      <w:r>
        <w:rPr>
          <w:spacing w:val="-1"/>
        </w:rPr>
        <w:t xml:space="preserve"> </w:t>
      </w:r>
      <w:r>
        <w:t>и учету</w:t>
      </w:r>
    </w:p>
    <w:p w:rsidR="001F3066" w:rsidRDefault="00E569CC">
      <w:pPr>
        <w:pStyle w:val="a3"/>
        <w:spacing w:before="35" w:line="235" w:lineRule="auto"/>
        <w:ind w:left="1072" w:right="560" w:hanging="788"/>
      </w:pPr>
      <w:r>
        <w:br w:type="column"/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1F3066" w:rsidRDefault="001F3066">
      <w:pPr>
        <w:spacing w:line="235" w:lineRule="auto"/>
        <w:sectPr w:rsidR="001F3066">
          <w:type w:val="continuous"/>
          <w:pgSz w:w="11900" w:h="16820"/>
          <w:pgMar w:top="1020" w:right="440" w:bottom="480" w:left="1000" w:header="720" w:footer="720" w:gutter="0"/>
          <w:cols w:num="3" w:space="720" w:equalWidth="0">
            <w:col w:w="3182" w:space="45"/>
            <w:col w:w="3853" w:space="283"/>
            <w:col w:w="3097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29" w:line="235" w:lineRule="auto"/>
        <w:ind w:right="0"/>
        <w:rPr>
          <w:sz w:val="24"/>
        </w:rPr>
      </w:pPr>
      <w:r>
        <w:rPr>
          <w:sz w:val="24"/>
        </w:rPr>
        <w:t>Лошади,</w:t>
      </w:r>
      <w:r>
        <w:rPr>
          <w:spacing w:val="1"/>
          <w:sz w:val="24"/>
        </w:rPr>
        <w:t xml:space="preserve"> </w:t>
      </w:r>
      <w:r>
        <w:rPr>
          <w:sz w:val="24"/>
        </w:rPr>
        <w:t>ослы,</w:t>
      </w:r>
      <w:r>
        <w:rPr>
          <w:spacing w:val="1"/>
          <w:sz w:val="24"/>
        </w:rPr>
        <w:t xml:space="preserve"> </w:t>
      </w:r>
      <w:r>
        <w:rPr>
          <w:sz w:val="24"/>
        </w:rPr>
        <w:t>мулы</w:t>
      </w:r>
      <w:r>
        <w:rPr>
          <w:spacing w:val="-57"/>
          <w:sz w:val="24"/>
        </w:rPr>
        <w:t xml:space="preserve"> </w:t>
      </w:r>
      <w:r>
        <w:rPr>
          <w:sz w:val="24"/>
        </w:rPr>
        <w:t>и лошаки</w:t>
      </w:r>
      <w:hyperlink r:id="rId36">
        <w:r>
          <w:rPr>
            <w:color w:val="0000ED"/>
            <w:sz w:val="24"/>
          </w:rPr>
          <w:t>*</w:t>
        </w:r>
      </w:hyperlink>
    </w:p>
    <w:p w:rsidR="001F3066" w:rsidRDefault="00E569CC">
      <w:pPr>
        <w:pStyle w:val="a3"/>
        <w:tabs>
          <w:tab w:val="left" w:pos="1970"/>
        </w:tabs>
        <w:spacing w:before="129" w:line="235" w:lineRule="auto"/>
        <w:ind w:left="285" w:right="38"/>
      </w:pPr>
      <w:r>
        <w:br w:type="column"/>
        <w:t>подлежат</w:t>
      </w:r>
      <w:r>
        <w:tab/>
      </w:r>
      <w:r>
        <w:rPr>
          <w:spacing w:val="-1"/>
        </w:rPr>
        <w:t>индивидуальному</w:t>
      </w:r>
      <w:r>
        <w:rPr>
          <w:spacing w:val="-57"/>
        </w:rPr>
        <w:t xml:space="preserve"> </w:t>
      </w:r>
      <w:r>
        <w:t>маркированию</w:t>
      </w:r>
      <w:r>
        <w:rPr>
          <w:spacing w:val="-1"/>
        </w:rPr>
        <w:t xml:space="preserve"> </w:t>
      </w:r>
      <w:r>
        <w:t>и учету</w:t>
      </w:r>
    </w:p>
    <w:p w:rsidR="001F3066" w:rsidRDefault="00E569CC">
      <w:pPr>
        <w:pStyle w:val="a3"/>
        <w:spacing w:before="129" w:line="235" w:lineRule="auto"/>
        <w:ind w:left="285" w:right="377"/>
        <w:jc w:val="center"/>
      </w:pPr>
      <w:r>
        <w:br w:type="column"/>
        <w:t>не позднее 1 сентября</w:t>
      </w:r>
      <w:r>
        <w:rPr>
          <w:spacing w:val="1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содержащиеся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личных подсобных</w:t>
      </w:r>
      <w:r>
        <w:rPr>
          <w:spacing w:val="1"/>
        </w:rPr>
        <w:t xml:space="preserve"> </w:t>
      </w:r>
      <w:r>
        <w:t>хозяйствах - не позднее 1</w:t>
      </w:r>
      <w:r>
        <w:rPr>
          <w:spacing w:val="-57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г.</w:t>
      </w:r>
    </w:p>
    <w:p w:rsidR="001F3066" w:rsidRDefault="001F3066">
      <w:pPr>
        <w:spacing w:line="235" w:lineRule="auto"/>
        <w:jc w:val="center"/>
        <w:sectPr w:rsidR="001F3066">
          <w:pgSz w:w="11900" w:h="16820"/>
          <w:pgMar w:top="1020" w:right="440" w:bottom="480" w:left="1000" w:header="274" w:footer="284" w:gutter="0"/>
          <w:cols w:num="3" w:space="720" w:equalWidth="0">
            <w:col w:w="3182" w:space="45"/>
            <w:col w:w="3853" w:space="99"/>
            <w:col w:w="3281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3511"/>
          <w:tab w:val="left" w:pos="5197"/>
        </w:tabs>
        <w:spacing w:before="74" w:line="235" w:lineRule="auto"/>
        <w:ind w:left="3511" w:right="38" w:hanging="3227"/>
        <w:jc w:val="both"/>
        <w:rPr>
          <w:sz w:val="24"/>
        </w:rPr>
      </w:pPr>
      <w:r>
        <w:rPr>
          <w:sz w:val="24"/>
        </w:rPr>
        <w:t>Верблюды</w:t>
      </w:r>
      <w:hyperlink r:id="rId37">
        <w:r>
          <w:rPr>
            <w:color w:val="0000ED"/>
            <w:sz w:val="24"/>
          </w:rPr>
          <w:t>*</w:t>
        </w:r>
      </w:hyperlink>
      <w:r>
        <w:rPr>
          <w:color w:val="0000ED"/>
          <w:sz w:val="24"/>
        </w:rPr>
        <w:tab/>
      </w:r>
      <w:r>
        <w:rPr>
          <w:sz w:val="24"/>
        </w:rPr>
        <w:t>подлежат</w:t>
      </w:r>
      <w:r>
        <w:rPr>
          <w:sz w:val="24"/>
        </w:rPr>
        <w:tab/>
      </w:r>
      <w:r>
        <w:rPr>
          <w:spacing w:val="-1"/>
          <w:sz w:val="24"/>
        </w:rPr>
        <w:t>индивидуальному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маркированию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учету</w:t>
      </w: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spacing w:before="10"/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3511"/>
          <w:tab w:val="left" w:pos="5827"/>
        </w:tabs>
        <w:spacing w:before="0" w:line="235" w:lineRule="auto"/>
        <w:ind w:left="3511" w:right="38" w:hanging="3227"/>
        <w:jc w:val="both"/>
        <w:rPr>
          <w:sz w:val="24"/>
        </w:rPr>
      </w:pPr>
      <w:r>
        <w:rPr>
          <w:sz w:val="24"/>
        </w:rPr>
        <w:t>Пчелы</w:t>
      </w:r>
      <w:hyperlink r:id="rId38">
        <w:r>
          <w:rPr>
            <w:color w:val="0000ED"/>
            <w:sz w:val="24"/>
          </w:rPr>
          <w:t>*</w:t>
        </w:r>
      </w:hyperlink>
      <w:r>
        <w:rPr>
          <w:color w:val="0000ED"/>
          <w:sz w:val="24"/>
        </w:rPr>
        <w:tab/>
      </w:r>
      <w:r>
        <w:rPr>
          <w:sz w:val="24"/>
        </w:rPr>
        <w:t>подлежат</w:t>
      </w:r>
      <w:r>
        <w:rPr>
          <w:sz w:val="24"/>
        </w:rPr>
        <w:tab/>
      </w:r>
      <w:r>
        <w:rPr>
          <w:spacing w:val="-2"/>
          <w:sz w:val="24"/>
        </w:rPr>
        <w:t>групповому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маркированию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учету</w:t>
      </w: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3511"/>
          <w:tab w:val="left" w:pos="5827"/>
        </w:tabs>
        <w:spacing w:before="75" w:line="235" w:lineRule="auto"/>
        <w:ind w:left="3511" w:right="38" w:hanging="3227"/>
        <w:jc w:val="both"/>
        <w:rPr>
          <w:sz w:val="24"/>
        </w:rPr>
      </w:pPr>
      <w:r>
        <w:rPr>
          <w:sz w:val="24"/>
        </w:rPr>
        <w:t>Свиньи</w:t>
      </w:r>
      <w:hyperlink r:id="rId39">
        <w:r>
          <w:rPr>
            <w:color w:val="0000ED"/>
            <w:sz w:val="24"/>
          </w:rPr>
          <w:t>*</w:t>
        </w:r>
      </w:hyperlink>
      <w:r>
        <w:rPr>
          <w:color w:val="0000ED"/>
          <w:sz w:val="24"/>
        </w:rPr>
        <w:tab/>
      </w:r>
      <w:r>
        <w:rPr>
          <w:sz w:val="24"/>
        </w:rPr>
        <w:t>подлежат</w:t>
      </w:r>
      <w:r>
        <w:rPr>
          <w:sz w:val="24"/>
        </w:rPr>
        <w:tab/>
      </w:r>
      <w:r>
        <w:rPr>
          <w:spacing w:val="-2"/>
          <w:sz w:val="24"/>
        </w:rPr>
        <w:t>групповому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маркированию и учету;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учету в</w:t>
      </w:r>
      <w:r>
        <w:rPr>
          <w:sz w:val="24"/>
        </w:rPr>
        <w:t xml:space="preserve"> случае, если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 являются племенными,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3511"/>
          <w:tab w:val="left" w:pos="5827"/>
        </w:tabs>
        <w:spacing w:before="67" w:line="273" w:lineRule="exact"/>
        <w:ind w:right="0"/>
        <w:jc w:val="both"/>
        <w:rPr>
          <w:sz w:val="24"/>
        </w:rPr>
      </w:pPr>
      <w:r>
        <w:rPr>
          <w:sz w:val="24"/>
        </w:rPr>
        <w:t>Овцы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козы</w:t>
      </w:r>
      <w:hyperlink r:id="rId40">
        <w:r>
          <w:rPr>
            <w:color w:val="0000ED"/>
            <w:sz w:val="24"/>
          </w:rPr>
          <w:t>*</w:t>
        </w:r>
      </w:hyperlink>
      <w:r>
        <w:rPr>
          <w:color w:val="0000ED"/>
          <w:sz w:val="24"/>
        </w:rPr>
        <w:tab/>
      </w:r>
      <w:r>
        <w:rPr>
          <w:sz w:val="24"/>
        </w:rPr>
        <w:t>подлежат</w:t>
      </w:r>
      <w:r>
        <w:rPr>
          <w:sz w:val="24"/>
        </w:rPr>
        <w:tab/>
        <w:t>групповому</w:t>
      </w:r>
    </w:p>
    <w:p w:rsidR="001F3066" w:rsidRDefault="00E569CC">
      <w:pPr>
        <w:pStyle w:val="a3"/>
        <w:spacing w:before="2" w:line="235" w:lineRule="auto"/>
        <w:ind w:left="3511" w:right="38"/>
        <w:jc w:val="both"/>
      </w:pPr>
      <w:r>
        <w:t>маркированию и учету; подлежат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маркированию</w:t>
      </w:r>
      <w:r>
        <w:rPr>
          <w:spacing w:val="-57"/>
        </w:rPr>
        <w:t xml:space="preserve"> </w:t>
      </w:r>
      <w:r>
        <w:t>и учету в случае, если указанные</w:t>
      </w:r>
      <w:r>
        <w:rPr>
          <w:spacing w:val="1"/>
        </w:rPr>
        <w:t xml:space="preserve"> </w:t>
      </w:r>
      <w:r>
        <w:t>животные являются племенными,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хозяйствах,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владельца</w:t>
      </w:r>
      <w:r>
        <w:rPr>
          <w:spacing w:val="-1"/>
        </w:rPr>
        <w:t xml:space="preserve"> </w:t>
      </w:r>
      <w:r>
        <w:t>животного</w:t>
      </w:r>
    </w:p>
    <w:p w:rsidR="001F3066" w:rsidRDefault="00E569CC">
      <w:pPr>
        <w:pStyle w:val="a3"/>
        <w:spacing w:before="74" w:line="235" w:lineRule="auto"/>
        <w:ind w:left="285" w:right="377"/>
        <w:jc w:val="center"/>
      </w:pPr>
      <w:r>
        <w:br w:type="column"/>
        <w:t>не позднее 1 сент</w:t>
      </w:r>
      <w:r>
        <w:t>ября</w:t>
      </w:r>
      <w:r>
        <w:rPr>
          <w:spacing w:val="1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содержащиеся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личных подсобных</w:t>
      </w:r>
      <w:r>
        <w:rPr>
          <w:spacing w:val="1"/>
        </w:rPr>
        <w:t xml:space="preserve"> </w:t>
      </w:r>
      <w:r>
        <w:t>хозяйствах - не позднее 1</w:t>
      </w:r>
      <w:r>
        <w:rPr>
          <w:spacing w:val="-5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г.</w:t>
      </w:r>
    </w:p>
    <w:p w:rsidR="001F3066" w:rsidRDefault="00E569CC">
      <w:pPr>
        <w:pStyle w:val="a3"/>
        <w:spacing w:before="73" w:line="235" w:lineRule="auto"/>
        <w:ind w:left="469" w:right="561"/>
        <w:jc w:val="center"/>
      </w:pP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</w:p>
    <w:p w:rsidR="001F3066" w:rsidRDefault="00E569CC">
      <w:pPr>
        <w:pStyle w:val="a3"/>
        <w:spacing w:before="74" w:line="235" w:lineRule="auto"/>
        <w:ind w:left="469" w:right="561"/>
        <w:jc w:val="center"/>
      </w:pP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E569CC">
      <w:pPr>
        <w:pStyle w:val="a3"/>
        <w:spacing w:before="172" w:line="235" w:lineRule="auto"/>
        <w:ind w:left="469" w:right="561"/>
        <w:jc w:val="center"/>
      </w:pP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г.</w:t>
      </w:r>
    </w:p>
    <w:p w:rsidR="001F3066" w:rsidRDefault="001F3066">
      <w:pPr>
        <w:spacing w:line="235" w:lineRule="auto"/>
        <w:jc w:val="center"/>
        <w:sectPr w:rsidR="001F3066">
          <w:type w:val="continuous"/>
          <w:pgSz w:w="11900" w:h="16820"/>
          <w:pgMar w:top="1020" w:right="440" w:bottom="480" w:left="1000" w:header="720" w:footer="720" w:gutter="0"/>
          <w:cols w:num="2" w:space="720" w:equalWidth="0">
            <w:col w:w="7080" w:space="99"/>
            <w:col w:w="3281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2262"/>
        </w:tabs>
        <w:spacing w:before="87" w:line="235" w:lineRule="auto"/>
        <w:ind w:right="0"/>
        <w:jc w:val="both"/>
        <w:rPr>
          <w:sz w:val="24"/>
        </w:rPr>
      </w:pPr>
      <w:r>
        <w:rPr>
          <w:sz w:val="24"/>
        </w:rPr>
        <w:t>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птица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куры, утки,</w:t>
      </w:r>
      <w:r>
        <w:rPr>
          <w:spacing w:val="-57"/>
          <w:sz w:val="24"/>
        </w:rPr>
        <w:t xml:space="preserve"> </w:t>
      </w:r>
      <w:r>
        <w:rPr>
          <w:sz w:val="24"/>
        </w:rPr>
        <w:t>гуси,</w:t>
      </w:r>
      <w:r>
        <w:rPr>
          <w:sz w:val="24"/>
        </w:rPr>
        <w:tab/>
      </w:r>
      <w:r>
        <w:rPr>
          <w:spacing w:val="-1"/>
          <w:sz w:val="24"/>
        </w:rPr>
        <w:t>индейки,</w:t>
      </w:r>
      <w:r>
        <w:rPr>
          <w:spacing w:val="-58"/>
          <w:sz w:val="24"/>
        </w:rPr>
        <w:t xml:space="preserve"> </w:t>
      </w:r>
      <w:r>
        <w:rPr>
          <w:sz w:val="24"/>
        </w:rPr>
        <w:t>цесарки,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перепела,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страусы)</w:t>
      </w:r>
      <w:hyperlink r:id="rId41">
        <w:r>
          <w:rPr>
            <w:color w:val="0000ED"/>
            <w:sz w:val="24"/>
          </w:rPr>
          <w:t>*</w:t>
        </w:r>
      </w:hyperlink>
    </w:p>
    <w:p w:rsidR="001F3066" w:rsidRDefault="00E569CC">
      <w:pPr>
        <w:pStyle w:val="a3"/>
        <w:tabs>
          <w:tab w:val="left" w:pos="2601"/>
        </w:tabs>
        <w:spacing w:before="87" w:line="235" w:lineRule="auto"/>
        <w:ind w:left="285"/>
        <w:jc w:val="both"/>
      </w:pPr>
      <w:r>
        <w:br w:type="column"/>
        <w:t>подлежат</w:t>
      </w:r>
      <w:r>
        <w:tab/>
      </w:r>
      <w:r>
        <w:rPr>
          <w:spacing w:val="-2"/>
        </w:rPr>
        <w:t>групповому</w:t>
      </w:r>
      <w:r>
        <w:rPr>
          <w:spacing w:val="-58"/>
        </w:rPr>
        <w:t xml:space="preserve"> </w:t>
      </w:r>
      <w:r>
        <w:t>маркированию и учету; подлежат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маркированию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животного</w:t>
      </w:r>
    </w:p>
    <w:p w:rsidR="001F3066" w:rsidRDefault="00E569CC">
      <w:pPr>
        <w:pStyle w:val="a3"/>
        <w:spacing w:before="87" w:line="235" w:lineRule="auto"/>
        <w:ind w:left="355" w:right="358" w:hanging="1"/>
        <w:jc w:val="center"/>
      </w:pPr>
      <w:r>
        <w:br w:type="column"/>
      </w:r>
      <w:r>
        <w:t>не позднее 1 сентября</w:t>
      </w:r>
      <w:r>
        <w:rPr>
          <w:spacing w:val="1"/>
        </w:rPr>
        <w:t xml:space="preserve"> </w:t>
      </w:r>
      <w:r>
        <w:t>2024 г., а содержащиеся в</w:t>
      </w:r>
      <w:r>
        <w:rPr>
          <w:spacing w:val="-57"/>
        </w:rPr>
        <w:t xml:space="preserve"> </w:t>
      </w:r>
      <w:r>
        <w:t>личных подсобных</w:t>
      </w:r>
      <w:r>
        <w:rPr>
          <w:spacing w:val="1"/>
        </w:rPr>
        <w:t xml:space="preserve"> </w:t>
      </w:r>
      <w:r>
        <w:t>хозяйствах в количестве</w:t>
      </w:r>
      <w:r>
        <w:rPr>
          <w:spacing w:val="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голов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в</w:t>
      </w:r>
    </w:p>
    <w:p w:rsidR="001F3066" w:rsidRDefault="00E569CC">
      <w:pPr>
        <w:pStyle w:val="a3"/>
        <w:spacing w:line="235" w:lineRule="auto"/>
        <w:ind w:left="285" w:right="288"/>
        <w:jc w:val="center"/>
      </w:pPr>
      <w:r>
        <w:t>количестве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голов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2029</w:t>
      </w:r>
      <w:r>
        <w:rPr>
          <w:spacing w:val="-6"/>
        </w:rPr>
        <w:t xml:space="preserve"> </w:t>
      </w:r>
      <w:r>
        <w:t>г.</w:t>
      </w:r>
    </w:p>
    <w:p w:rsidR="001F3066" w:rsidRDefault="001F3066">
      <w:pPr>
        <w:spacing w:line="235" w:lineRule="auto"/>
        <w:jc w:val="center"/>
        <w:sectPr w:rsidR="001F3066">
          <w:type w:val="continuous"/>
          <w:pgSz w:w="11900" w:h="16820"/>
          <w:pgMar w:top="1020" w:right="440" w:bottom="480" w:left="1000" w:header="720" w:footer="720" w:gutter="0"/>
          <w:cols w:num="3" w:space="720" w:equalWidth="0">
            <w:col w:w="3182" w:space="45"/>
            <w:col w:w="3813" w:space="50"/>
            <w:col w:w="3370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3511"/>
          <w:tab w:val="left" w:pos="5827"/>
        </w:tabs>
        <w:spacing w:before="73" w:line="235" w:lineRule="auto"/>
        <w:ind w:left="3511" w:right="38" w:hanging="3227"/>
        <w:jc w:val="both"/>
        <w:rPr>
          <w:sz w:val="24"/>
        </w:rPr>
      </w:pPr>
      <w:r>
        <w:rPr>
          <w:sz w:val="24"/>
        </w:rPr>
        <w:t>Олени</w:t>
      </w:r>
      <w:hyperlink r:id="rId42">
        <w:r>
          <w:rPr>
            <w:color w:val="0000ED"/>
            <w:sz w:val="24"/>
          </w:rPr>
          <w:t>*</w:t>
        </w:r>
      </w:hyperlink>
      <w:r>
        <w:rPr>
          <w:color w:val="0000ED"/>
          <w:sz w:val="24"/>
        </w:rPr>
        <w:tab/>
      </w:r>
      <w:r>
        <w:rPr>
          <w:sz w:val="24"/>
        </w:rPr>
        <w:t>подлежат</w:t>
      </w:r>
      <w:r>
        <w:rPr>
          <w:sz w:val="24"/>
        </w:rPr>
        <w:tab/>
      </w:r>
      <w:r>
        <w:rPr>
          <w:spacing w:val="-2"/>
          <w:sz w:val="24"/>
        </w:rPr>
        <w:t>групповому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маркированию и учету;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учету в случае, если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 являются племенными,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</w:p>
    <w:p w:rsidR="001F3066" w:rsidRDefault="00E569CC">
      <w:pPr>
        <w:pStyle w:val="a3"/>
        <w:spacing w:before="68" w:line="252" w:lineRule="auto"/>
        <w:ind w:left="285" w:right="463" w:hanging="1"/>
        <w:jc w:val="center"/>
      </w:pPr>
      <w:r>
        <w:br w:type="column"/>
        <w:t>не позднее 1 сентября</w:t>
      </w:r>
      <w:r>
        <w:rPr>
          <w:spacing w:val="1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г.,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содержащиеся</w:t>
      </w:r>
      <w:r>
        <w:rPr>
          <w:spacing w:val="-57"/>
        </w:rPr>
        <w:t xml:space="preserve"> </w:t>
      </w:r>
      <w:r>
        <w:t>в личных подсобных</w:t>
      </w:r>
      <w:r>
        <w:rPr>
          <w:spacing w:val="1"/>
        </w:rPr>
        <w:t xml:space="preserve"> </w:t>
      </w:r>
      <w:r>
        <w:t>хозяйствах - не позднее</w:t>
      </w:r>
      <w:r>
        <w:rPr>
          <w:spacing w:val="-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г.</w:t>
      </w:r>
    </w:p>
    <w:p w:rsidR="001F3066" w:rsidRDefault="001F3066">
      <w:pPr>
        <w:spacing w:line="252" w:lineRule="auto"/>
        <w:jc w:val="center"/>
        <w:sectPr w:rsidR="001F3066">
          <w:type w:val="continuous"/>
          <w:pgSz w:w="11900" w:h="16820"/>
          <w:pgMar w:top="1020" w:right="440" w:bottom="480" w:left="1000" w:header="720" w:footer="720" w:gutter="0"/>
          <w:cols w:num="2" w:space="720" w:equalWidth="0">
            <w:col w:w="7080" w:space="186"/>
            <w:col w:w="3194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29"/>
          <w:tab w:val="left" w:pos="930"/>
          <w:tab w:val="left" w:pos="2348"/>
        </w:tabs>
        <w:spacing w:before="72" w:line="235" w:lineRule="auto"/>
        <w:ind w:right="0"/>
        <w:rPr>
          <w:sz w:val="24"/>
        </w:rPr>
      </w:pPr>
      <w:r>
        <w:rPr>
          <w:sz w:val="24"/>
        </w:rPr>
        <w:t>Пушные</w:t>
      </w:r>
      <w:r>
        <w:rPr>
          <w:spacing w:val="15"/>
          <w:sz w:val="24"/>
        </w:rPr>
        <w:t xml:space="preserve"> </w:t>
      </w:r>
      <w:r>
        <w:rPr>
          <w:sz w:val="24"/>
        </w:rPr>
        <w:t>звери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</w:r>
      <w:r>
        <w:rPr>
          <w:spacing w:val="-1"/>
          <w:sz w:val="24"/>
        </w:rPr>
        <w:t>лисицы,</w:t>
      </w:r>
    </w:p>
    <w:p w:rsidR="001F3066" w:rsidRDefault="00E569CC">
      <w:pPr>
        <w:pStyle w:val="a3"/>
        <w:tabs>
          <w:tab w:val="left" w:pos="2507"/>
        </w:tabs>
        <w:spacing w:line="268" w:lineRule="exact"/>
        <w:ind w:left="929"/>
      </w:pPr>
      <w:r>
        <w:t>соболя,</w:t>
      </w:r>
      <w:r>
        <w:tab/>
      </w:r>
      <w:r>
        <w:rPr>
          <w:spacing w:val="-2"/>
        </w:rPr>
        <w:t>норки,</w:t>
      </w:r>
    </w:p>
    <w:p w:rsidR="001F3066" w:rsidRDefault="00E569CC">
      <w:pPr>
        <w:pStyle w:val="a3"/>
        <w:tabs>
          <w:tab w:val="left" w:pos="2484"/>
        </w:tabs>
        <w:spacing w:line="273" w:lineRule="exact"/>
        <w:ind w:left="929"/>
      </w:pPr>
      <w:r>
        <w:t>хорьки,</w:t>
      </w:r>
      <w:r>
        <w:tab/>
      </w:r>
      <w:r>
        <w:rPr>
          <w:spacing w:val="-1"/>
        </w:rPr>
        <w:t>песцы,</w:t>
      </w:r>
    </w:p>
    <w:p w:rsidR="001F3066" w:rsidRDefault="00E569CC">
      <w:pPr>
        <w:pStyle w:val="a3"/>
        <w:tabs>
          <w:tab w:val="left" w:pos="2601"/>
        </w:tabs>
        <w:spacing w:before="72" w:line="235" w:lineRule="auto"/>
        <w:ind w:left="285" w:right="38"/>
        <w:jc w:val="both"/>
      </w:pPr>
      <w:r>
        <w:br w:type="column"/>
        <w:t>подлежат</w:t>
      </w:r>
      <w:r>
        <w:tab/>
      </w:r>
      <w:r>
        <w:rPr>
          <w:spacing w:val="-2"/>
        </w:rPr>
        <w:t>групповому</w:t>
      </w:r>
      <w:r>
        <w:rPr>
          <w:spacing w:val="-58"/>
        </w:rPr>
        <w:t xml:space="preserve"> </w:t>
      </w:r>
      <w:r>
        <w:t>маркированию и учету; подлежат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маркированию</w:t>
      </w:r>
      <w:r>
        <w:rPr>
          <w:spacing w:val="-5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указанные</w:t>
      </w:r>
    </w:p>
    <w:p w:rsidR="001F3066" w:rsidRDefault="00E569CC">
      <w:pPr>
        <w:pStyle w:val="a3"/>
        <w:spacing w:before="72" w:line="235" w:lineRule="auto"/>
        <w:ind w:left="1072" w:right="560" w:hanging="788"/>
      </w:pPr>
      <w:r>
        <w:br w:type="column"/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</w:p>
    <w:p w:rsidR="001F3066" w:rsidRDefault="001F3066">
      <w:pPr>
        <w:spacing w:line="235" w:lineRule="auto"/>
        <w:sectPr w:rsidR="001F3066">
          <w:type w:val="continuous"/>
          <w:pgSz w:w="11900" w:h="16820"/>
          <w:pgMar w:top="1020" w:right="440" w:bottom="480" w:left="1000" w:header="720" w:footer="720" w:gutter="0"/>
          <w:cols w:num="3" w:space="720" w:equalWidth="0">
            <w:col w:w="3182" w:space="45"/>
            <w:col w:w="3853" w:space="283"/>
            <w:col w:w="3097"/>
          </w:cols>
        </w:sectPr>
      </w:pPr>
    </w:p>
    <w:p w:rsidR="001F3066" w:rsidRDefault="00E569CC">
      <w:pPr>
        <w:pStyle w:val="a3"/>
        <w:spacing w:before="84" w:line="235" w:lineRule="auto"/>
        <w:ind w:left="929"/>
      </w:pPr>
      <w:r>
        <w:t>енотовидные</w:t>
      </w:r>
      <w:r>
        <w:rPr>
          <w:spacing w:val="16"/>
        </w:rPr>
        <w:t xml:space="preserve"> </w:t>
      </w:r>
      <w:r>
        <w:t>собаки,</w:t>
      </w:r>
      <w:r>
        <w:rPr>
          <w:spacing w:val="-57"/>
        </w:rPr>
        <w:t xml:space="preserve"> </w:t>
      </w:r>
      <w:r>
        <w:t>нутрии)</w:t>
      </w:r>
      <w:hyperlink r:id="rId43">
        <w:r>
          <w:rPr>
            <w:color w:val="0000ED"/>
          </w:rPr>
          <w:t>*</w:t>
        </w:r>
      </w:hyperlink>
    </w:p>
    <w:p w:rsidR="001F3066" w:rsidRDefault="00E569CC">
      <w:pPr>
        <w:pStyle w:val="a3"/>
        <w:spacing w:before="84" w:line="235" w:lineRule="auto"/>
        <w:ind w:left="290" w:right="3417"/>
        <w:jc w:val="both"/>
      </w:pPr>
      <w:r>
        <w:br w:type="column"/>
        <w:t>животные являются племенными,</w:t>
      </w:r>
      <w:r>
        <w:rPr>
          <w:spacing w:val="-57"/>
        </w:rPr>
        <w:t xml:space="preserve"> </w:t>
      </w:r>
      <w:r>
        <w:t>или в других случаях по желанию</w:t>
      </w:r>
      <w:r>
        <w:rPr>
          <w:spacing w:val="-57"/>
        </w:rPr>
        <w:t xml:space="preserve"> </w:t>
      </w:r>
      <w:r>
        <w:t>владельца</w:t>
      </w:r>
      <w:r>
        <w:rPr>
          <w:spacing w:val="-1"/>
        </w:rPr>
        <w:t xml:space="preserve"> </w:t>
      </w:r>
      <w:r>
        <w:t>животного</w:t>
      </w:r>
    </w:p>
    <w:p w:rsidR="001F3066" w:rsidRDefault="001F3066">
      <w:pPr>
        <w:spacing w:line="235" w:lineRule="auto"/>
        <w:jc w:val="both"/>
        <w:sectPr w:rsidR="001F3066">
          <w:pgSz w:w="11900" w:h="16820"/>
          <w:pgMar w:top="1020" w:right="440" w:bottom="480" w:left="1000" w:header="274" w:footer="284" w:gutter="0"/>
          <w:cols w:num="2" w:space="720" w:equalWidth="0">
            <w:col w:w="3182" w:space="40"/>
            <w:col w:w="7238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30"/>
          <w:tab w:val="left" w:pos="3511"/>
          <w:tab w:val="left" w:pos="5827"/>
        </w:tabs>
        <w:spacing w:before="74" w:line="235" w:lineRule="auto"/>
        <w:ind w:left="3511" w:right="0" w:hanging="3227"/>
        <w:jc w:val="both"/>
        <w:rPr>
          <w:sz w:val="24"/>
        </w:rPr>
      </w:pPr>
      <w:r>
        <w:rPr>
          <w:sz w:val="24"/>
        </w:rPr>
        <w:t>Кролики</w:t>
      </w:r>
      <w:hyperlink r:id="rId44">
        <w:r>
          <w:rPr>
            <w:color w:val="0000ED"/>
            <w:sz w:val="24"/>
          </w:rPr>
          <w:t>*</w:t>
        </w:r>
      </w:hyperlink>
      <w:r>
        <w:rPr>
          <w:color w:val="0000ED"/>
          <w:sz w:val="24"/>
        </w:rPr>
        <w:tab/>
      </w:r>
      <w:r>
        <w:rPr>
          <w:sz w:val="24"/>
        </w:rPr>
        <w:t>подлежат</w:t>
      </w:r>
      <w:r>
        <w:rPr>
          <w:sz w:val="24"/>
        </w:rPr>
        <w:tab/>
      </w:r>
      <w:r>
        <w:rPr>
          <w:spacing w:val="-2"/>
          <w:sz w:val="24"/>
        </w:rPr>
        <w:t>групповому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маркированию и учету;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учету в случае, если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 являются племенными,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 других случаях по желанию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</w:p>
    <w:p w:rsidR="001F3066" w:rsidRDefault="00E569CC">
      <w:pPr>
        <w:pStyle w:val="a3"/>
        <w:spacing w:before="74" w:line="235" w:lineRule="auto"/>
        <w:ind w:left="355" w:right="358" w:hanging="1"/>
        <w:jc w:val="center"/>
      </w:pPr>
      <w:r>
        <w:br w:type="column"/>
        <w:t>не позднее 1 сентября</w:t>
      </w:r>
      <w:r>
        <w:rPr>
          <w:spacing w:val="1"/>
        </w:rPr>
        <w:t xml:space="preserve"> </w:t>
      </w:r>
      <w:r>
        <w:t>2025 г., а содержащиеся в</w:t>
      </w:r>
      <w:r>
        <w:rPr>
          <w:spacing w:val="-57"/>
        </w:rPr>
        <w:t xml:space="preserve"> </w:t>
      </w:r>
      <w:r>
        <w:t>личных подсобных</w:t>
      </w:r>
      <w:r>
        <w:rPr>
          <w:spacing w:val="1"/>
        </w:rPr>
        <w:t xml:space="preserve"> </w:t>
      </w:r>
      <w:r>
        <w:t>хозяйствах в ко</w:t>
      </w:r>
      <w:r>
        <w:t>личестве</w:t>
      </w:r>
      <w:r>
        <w:rPr>
          <w:spacing w:val="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голов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в</w:t>
      </w:r>
    </w:p>
    <w:p w:rsidR="001F3066" w:rsidRDefault="00E569CC">
      <w:pPr>
        <w:pStyle w:val="a3"/>
        <w:spacing w:line="235" w:lineRule="auto"/>
        <w:ind w:left="285" w:right="288"/>
        <w:jc w:val="center"/>
      </w:pPr>
      <w:r>
        <w:t>количестве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голов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2029</w:t>
      </w:r>
      <w:r>
        <w:rPr>
          <w:spacing w:val="-6"/>
        </w:rPr>
        <w:t xml:space="preserve"> </w:t>
      </w:r>
      <w:r>
        <w:t>г.</w:t>
      </w:r>
    </w:p>
    <w:p w:rsidR="001F3066" w:rsidRDefault="001F3066">
      <w:pPr>
        <w:spacing w:line="235" w:lineRule="auto"/>
        <w:jc w:val="center"/>
        <w:sectPr w:rsidR="001F3066">
          <w:type w:val="continuous"/>
          <w:pgSz w:w="11900" w:h="16820"/>
          <w:pgMar w:top="1020" w:right="440" w:bottom="480" w:left="1000" w:header="720" w:footer="720" w:gutter="0"/>
          <w:cols w:num="2" w:space="720" w:equalWidth="0">
            <w:col w:w="7040" w:space="50"/>
            <w:col w:w="3370"/>
          </w:cols>
        </w:sect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29"/>
          <w:tab w:val="left" w:pos="930"/>
          <w:tab w:val="left" w:pos="2018"/>
          <w:tab w:val="left" w:pos="2656"/>
        </w:tabs>
        <w:spacing w:before="73" w:line="235" w:lineRule="auto"/>
        <w:ind w:right="0"/>
        <w:rPr>
          <w:sz w:val="24"/>
        </w:rPr>
      </w:pPr>
      <w:r>
        <w:rPr>
          <w:sz w:val="24"/>
        </w:rPr>
        <w:t>Рыбы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</w:p>
    <w:p w:rsidR="001F3066" w:rsidRDefault="00E569CC">
      <w:pPr>
        <w:pStyle w:val="a3"/>
        <w:spacing w:line="235" w:lineRule="auto"/>
        <w:ind w:left="929" w:right="854"/>
      </w:pPr>
      <w:r>
        <w:rPr>
          <w:spacing w:val="-3"/>
        </w:rPr>
        <w:t>аквакультуры</w:t>
      </w:r>
      <w:r>
        <w:rPr>
          <w:spacing w:val="-57"/>
        </w:rPr>
        <w:t xml:space="preserve"> </w:t>
      </w:r>
      <w:r>
        <w:t>животного</w:t>
      </w:r>
    </w:p>
    <w:p w:rsidR="001F3066" w:rsidRDefault="00E569CC">
      <w:pPr>
        <w:pStyle w:val="a3"/>
        <w:spacing w:line="271" w:lineRule="exact"/>
        <w:ind w:left="929"/>
      </w:pPr>
      <w:r>
        <w:t>происхождения</w:t>
      </w:r>
      <w:hyperlink r:id="rId45">
        <w:r>
          <w:rPr>
            <w:color w:val="0000ED"/>
          </w:rPr>
          <w:t>*</w:t>
        </w:r>
      </w:hyperlink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E569CC">
      <w:pPr>
        <w:pStyle w:val="a4"/>
        <w:numPr>
          <w:ilvl w:val="0"/>
          <w:numId w:val="1"/>
        </w:numPr>
        <w:tabs>
          <w:tab w:val="left" w:pos="929"/>
          <w:tab w:val="left" w:pos="930"/>
          <w:tab w:val="left" w:pos="2941"/>
        </w:tabs>
        <w:spacing w:before="214" w:line="235" w:lineRule="auto"/>
        <w:ind w:right="0"/>
        <w:rPr>
          <w:sz w:val="24"/>
        </w:rPr>
      </w:pPr>
      <w:r>
        <w:rPr>
          <w:sz w:val="24"/>
        </w:rPr>
        <w:t>Служебные</w:t>
      </w:r>
      <w:r>
        <w:rPr>
          <w:sz w:val="24"/>
        </w:rPr>
        <w:tab/>
      </w:r>
      <w:hyperlink r:id="rId46">
        <w:r>
          <w:rPr>
            <w:color w:val="0000ED"/>
            <w:spacing w:val="-3"/>
            <w:sz w:val="24"/>
          </w:rPr>
          <w:t>**</w:t>
        </w:r>
      </w:hyperlink>
      <w:r>
        <w:rPr>
          <w:color w:val="0000ED"/>
          <w:spacing w:val="-57"/>
          <w:sz w:val="24"/>
        </w:rPr>
        <w:t xml:space="preserve"> </w:t>
      </w:r>
      <w:r>
        <w:rPr>
          <w:sz w:val="24"/>
        </w:rPr>
        <w:t>животные</w:t>
      </w:r>
    </w:p>
    <w:p w:rsidR="001F3066" w:rsidRDefault="00E569CC">
      <w:pPr>
        <w:pStyle w:val="a3"/>
        <w:tabs>
          <w:tab w:val="left" w:pos="2601"/>
        </w:tabs>
        <w:spacing w:before="73" w:line="235" w:lineRule="auto"/>
        <w:ind w:left="285"/>
        <w:jc w:val="both"/>
      </w:pPr>
      <w:r>
        <w:br w:type="column"/>
        <w:t>подлежат</w:t>
      </w:r>
      <w:r>
        <w:tab/>
      </w:r>
      <w:r>
        <w:rPr>
          <w:spacing w:val="-2"/>
        </w:rPr>
        <w:t>групповому</w:t>
      </w:r>
      <w:r>
        <w:rPr>
          <w:spacing w:val="-58"/>
        </w:rPr>
        <w:t xml:space="preserve"> </w:t>
      </w:r>
      <w:r>
        <w:t>маркированию и учету; подлежат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марки</w:t>
      </w:r>
      <w:r>
        <w:t>рованию</w:t>
      </w:r>
      <w:r>
        <w:rPr>
          <w:spacing w:val="-57"/>
        </w:rPr>
        <w:t xml:space="preserve"> </w:t>
      </w:r>
      <w:r>
        <w:t>и учету в случае, если указанные</w:t>
      </w:r>
      <w:r>
        <w:rPr>
          <w:spacing w:val="1"/>
        </w:rPr>
        <w:t xml:space="preserve"> </w:t>
      </w:r>
      <w:r>
        <w:t>животные являются племенными,</w:t>
      </w:r>
      <w:r>
        <w:rPr>
          <w:spacing w:val="-57"/>
        </w:rPr>
        <w:t xml:space="preserve"> </w:t>
      </w:r>
      <w:r>
        <w:t>или в других случаях по желанию</w:t>
      </w:r>
      <w:r>
        <w:rPr>
          <w:spacing w:val="-57"/>
        </w:rPr>
        <w:t xml:space="preserve"> </w:t>
      </w:r>
      <w:r>
        <w:t>владельца;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маркированию и учету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содержатся в личных подсобных</w:t>
      </w:r>
      <w:r>
        <w:rPr>
          <w:spacing w:val="1"/>
        </w:rPr>
        <w:t xml:space="preserve"> </w:t>
      </w:r>
      <w:r>
        <w:t>хозяйствах</w:t>
      </w:r>
    </w:p>
    <w:p w:rsidR="001F3066" w:rsidRDefault="00E569CC">
      <w:pPr>
        <w:pStyle w:val="a3"/>
        <w:tabs>
          <w:tab w:val="left" w:pos="1970"/>
        </w:tabs>
        <w:spacing w:before="86" w:line="235" w:lineRule="auto"/>
        <w:ind w:left="285"/>
        <w:jc w:val="both"/>
      </w:pPr>
      <w:r>
        <w:t>подлежат</w:t>
      </w:r>
      <w:r>
        <w:tab/>
      </w:r>
      <w:r>
        <w:rPr>
          <w:spacing w:val="-1"/>
        </w:rPr>
        <w:t>индивидуальному</w:t>
      </w:r>
      <w:r>
        <w:rPr>
          <w:spacing w:val="-58"/>
        </w:rPr>
        <w:t xml:space="preserve"> </w:t>
      </w:r>
      <w:r>
        <w:t>маркирова</w:t>
      </w:r>
      <w:r>
        <w:t>нию</w:t>
      </w:r>
      <w:r>
        <w:rPr>
          <w:spacing w:val="-1"/>
        </w:rPr>
        <w:t xml:space="preserve"> </w:t>
      </w:r>
      <w:r>
        <w:t>и учету</w:t>
      </w:r>
    </w:p>
    <w:p w:rsidR="001F3066" w:rsidRDefault="00E569CC">
      <w:pPr>
        <w:pStyle w:val="a3"/>
        <w:spacing w:before="68"/>
        <w:ind w:left="358"/>
      </w:pPr>
      <w:r>
        <w:br w:type="column"/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2026</w:t>
      </w:r>
      <w:r>
        <w:rPr>
          <w:spacing w:val="-7"/>
        </w:rPr>
        <w:t xml:space="preserve"> </w:t>
      </w:r>
      <w:r>
        <w:t>г.</w:t>
      </w: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rPr>
          <w:sz w:val="26"/>
        </w:rPr>
      </w:pPr>
    </w:p>
    <w:p w:rsidR="001F3066" w:rsidRDefault="001F3066">
      <w:pPr>
        <w:pStyle w:val="a3"/>
        <w:spacing w:before="3"/>
        <w:rPr>
          <w:sz w:val="34"/>
        </w:rPr>
      </w:pPr>
    </w:p>
    <w:p w:rsidR="001F3066" w:rsidRDefault="00E569CC">
      <w:pPr>
        <w:pStyle w:val="a3"/>
        <w:ind w:left="285"/>
      </w:pP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2026</w:t>
      </w:r>
      <w:r>
        <w:rPr>
          <w:spacing w:val="-6"/>
        </w:rPr>
        <w:t xml:space="preserve"> </w:t>
      </w:r>
      <w:r>
        <w:t>г.</w:t>
      </w:r>
    </w:p>
    <w:p w:rsidR="001F3066" w:rsidRDefault="001F3066">
      <w:pPr>
        <w:sectPr w:rsidR="001F3066">
          <w:type w:val="continuous"/>
          <w:pgSz w:w="11900" w:h="16820"/>
          <w:pgMar w:top="1020" w:right="440" w:bottom="480" w:left="1000" w:header="720" w:footer="720" w:gutter="0"/>
          <w:cols w:num="3" w:space="720" w:equalWidth="0">
            <w:col w:w="3182" w:space="45"/>
            <w:col w:w="3813" w:space="44"/>
            <w:col w:w="3376"/>
          </w:cols>
        </w:sectPr>
      </w:pPr>
    </w:p>
    <w:p w:rsidR="001F3066" w:rsidRDefault="001F3066">
      <w:pPr>
        <w:pStyle w:val="a3"/>
        <w:rPr>
          <w:sz w:val="20"/>
        </w:rPr>
      </w:pPr>
    </w:p>
    <w:p w:rsidR="001F3066" w:rsidRDefault="001F3066">
      <w:pPr>
        <w:pStyle w:val="a3"/>
        <w:spacing w:before="7"/>
        <w:rPr>
          <w:sz w:val="29"/>
        </w:rPr>
      </w:pPr>
    </w:p>
    <w:p w:rsidR="001F3066" w:rsidRDefault="00E569CC">
      <w:pPr>
        <w:pStyle w:val="a3"/>
        <w:spacing w:before="58"/>
        <w:ind w:left="119"/>
        <w:rPr>
          <w:rFonts w:ascii="Consolas" w:hAnsi="Consolas"/>
        </w:rPr>
      </w:pPr>
      <w:r>
        <w:rPr>
          <w:rFonts w:ascii="Consolas" w:hAnsi="Consolas"/>
        </w:rPr>
        <w:t>──────────────────────────────</w:t>
      </w:r>
    </w:p>
    <w:p w:rsidR="001F3066" w:rsidRDefault="00E569CC">
      <w:pPr>
        <w:pStyle w:val="a3"/>
        <w:spacing w:line="244" w:lineRule="auto"/>
        <w:ind w:left="119" w:right="117" w:firstLine="720"/>
        <w:jc w:val="both"/>
      </w:pPr>
      <w:r>
        <w:t>*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rPr>
          <w:position w:val="1"/>
        </w:rPr>
        <w:t xml:space="preserve">маркированию и учету в соответствии с </w:t>
      </w:r>
      <w:hyperlink r:id="rId47">
        <w:r>
          <w:rPr>
            <w:color w:val="0000ED"/>
          </w:rPr>
          <w:t xml:space="preserve">пунктом 3 статьи 19 </w:t>
        </w:r>
      </w:hyperlink>
      <w:r>
        <w:rPr>
          <w:color w:val="0000ED"/>
          <w:position w:val="9"/>
          <w:sz w:val="20"/>
        </w:rPr>
        <w:t xml:space="preserve">1 </w:t>
      </w:r>
      <w:r>
        <w:rPr>
          <w:position w:val="1"/>
        </w:rPr>
        <w:t>Закона Российской Федерации "О</w:t>
      </w:r>
      <w:r>
        <w:rPr>
          <w:spacing w:val="1"/>
          <w:position w:val="1"/>
        </w:rPr>
        <w:t xml:space="preserve"> </w:t>
      </w:r>
      <w:r>
        <w:t>ветеринарии",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указанных</w:t>
      </w:r>
      <w:r>
        <w:rPr>
          <w:spacing w:val="-1"/>
        </w:rPr>
        <w:t xml:space="preserve"> </w:t>
      </w:r>
      <w:r>
        <w:t xml:space="preserve">в </w:t>
      </w:r>
      <w:hyperlink r:id="rId48">
        <w:r>
          <w:rPr>
            <w:color w:val="0000ED"/>
          </w:rPr>
          <w:t>пункте</w:t>
        </w:r>
        <w:r>
          <w:rPr>
            <w:color w:val="0000ED"/>
            <w:spacing w:val="-1"/>
          </w:rPr>
          <w:t xml:space="preserve"> </w:t>
        </w:r>
        <w:r>
          <w:rPr>
            <w:color w:val="0000ED"/>
          </w:rPr>
          <w:t xml:space="preserve">12 </w:t>
        </w:r>
      </w:hyperlink>
      <w:r>
        <w:t>настоя</w:t>
      </w:r>
      <w:r>
        <w:t>щего</w:t>
      </w:r>
      <w:r>
        <w:rPr>
          <w:spacing w:val="-1"/>
        </w:rPr>
        <w:t xml:space="preserve"> </w:t>
      </w:r>
      <w:r>
        <w:t>перечня.</w:t>
      </w:r>
    </w:p>
    <w:p w:rsidR="001F3066" w:rsidRDefault="00E569CC">
      <w:pPr>
        <w:pStyle w:val="a3"/>
        <w:spacing w:before="8" w:line="235" w:lineRule="auto"/>
        <w:ind w:left="119" w:right="117" w:firstLine="720"/>
        <w:jc w:val="both"/>
      </w:pPr>
      <w:r>
        <w:t>**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49">
        <w:r>
          <w:rPr>
            <w:color w:val="0000ED"/>
          </w:rPr>
          <w:t>пунктом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11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статьи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3</w:t>
        </w:r>
      </w:hyperlink>
      <w:r>
        <w:rPr>
          <w:color w:val="0000ED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обращении с животными и 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Федерации".</w:t>
      </w:r>
    </w:p>
    <w:sectPr w:rsidR="001F3066" w:rsidSect="001F3066">
      <w:type w:val="continuous"/>
      <w:pgSz w:w="11900" w:h="16820"/>
      <w:pgMar w:top="1020" w:right="440" w:bottom="480" w:left="10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CC" w:rsidRDefault="00E569CC" w:rsidP="001F3066">
      <w:r>
        <w:separator/>
      </w:r>
    </w:p>
  </w:endnote>
  <w:endnote w:type="continuationSeparator" w:id="0">
    <w:p w:rsidR="00E569CC" w:rsidRDefault="00E569CC" w:rsidP="001F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66" w:rsidRDefault="001F3066">
    <w:pPr>
      <w:pStyle w:val="a3"/>
      <w:spacing w:line="14" w:lineRule="auto"/>
      <w:rPr>
        <w:sz w:val="20"/>
      </w:rPr>
    </w:pPr>
    <w:r w:rsidRPr="001F3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.45pt;margin-top:815.75pt;width:501pt;height:10.95pt;z-index:-15883264;mso-position-horizontal-relative:page;mso-position-vertical-relative:page" filled="f" stroked="f">
          <v:textbox inset="0,0,0,0">
            <w:txbxContent>
              <w:p w:rsidR="001F3066" w:rsidRDefault="00E569CC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https://internet.garant.ru/document/print/text?id=406695297&amp;is_garant_comments_hidden=0&amp;</w:t>
                </w:r>
                <w:r>
                  <w:rPr>
                    <w:rFonts w:ascii="Arial MT"/>
                    <w:sz w:val="16"/>
                  </w:rPr>
                  <w:t>is_version_comments_hidden=0&amp;font_scale=1</w:t>
                </w:r>
              </w:p>
            </w:txbxContent>
          </v:textbox>
          <w10:wrap anchorx="page" anchory="page"/>
        </v:shape>
      </w:pict>
    </w:r>
    <w:r w:rsidRPr="001F3066">
      <w:pict>
        <v:shape id="_x0000_s1025" type="#_x0000_t202" style="position:absolute;margin-left:554.4pt;margin-top:815.75pt;width:18.15pt;height:10.95pt;z-index:-15882752;mso-position-horizontal-relative:page;mso-position-vertical-relative:page" filled="f" stroked="f">
          <v:textbox inset="0,0,0,0">
            <w:txbxContent>
              <w:p w:rsidR="001F3066" w:rsidRDefault="001F3066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E569CC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E3C8B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E569CC"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CC" w:rsidRDefault="00E569CC" w:rsidP="001F3066">
      <w:r>
        <w:separator/>
      </w:r>
    </w:p>
  </w:footnote>
  <w:footnote w:type="continuationSeparator" w:id="0">
    <w:p w:rsidR="00E569CC" w:rsidRDefault="00E569CC" w:rsidP="001F3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66" w:rsidRDefault="001F3066">
    <w:pPr>
      <w:pStyle w:val="a3"/>
      <w:spacing w:line="14" w:lineRule="auto"/>
      <w:rPr>
        <w:sz w:val="20"/>
      </w:rPr>
    </w:pPr>
    <w:r w:rsidRPr="001F3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.45pt;margin-top:13.75pt;width:66.55pt;height:10.95pt;z-index:-15884288;mso-position-horizontal-relative:page;mso-position-vertical-relative:page" filled="f" stroked="f">
          <v:textbox inset="0,0,0,0">
            <w:txbxContent>
              <w:p w:rsidR="001F3066" w:rsidRDefault="00E569CC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17.04.2023, 14:43</w:t>
                </w:r>
              </w:p>
            </w:txbxContent>
          </v:textbox>
          <w10:wrap anchorx="page" anchory="page"/>
        </v:shape>
      </w:pict>
    </w:r>
    <w:r w:rsidRPr="001F3066">
      <w:pict>
        <v:shape id="_x0000_s1027" type="#_x0000_t202" style="position:absolute;margin-left:143pt;margin-top:13.75pt;width:403.75pt;height:10.95pt;z-index:-15883776;mso-position-horizontal-relative:page;mso-position-vertical-relative:page" filled="f" stroked="f">
          <v:textbox inset="0,0,0,0">
            <w:txbxContent>
              <w:p w:rsidR="001F3066" w:rsidRDefault="00E569CC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55"/>
                    <w:sz w:val="16"/>
                  </w:rPr>
                  <w:t>Пос</w:t>
                </w:r>
                <w:r>
                  <w:rPr>
                    <w:rFonts w:ascii="Arial MT" w:hAnsi="Arial MT"/>
                    <w:spacing w:val="-2"/>
                    <w:w w:val="55"/>
                    <w:sz w:val="16"/>
                  </w:rPr>
                  <w:t>т</w:t>
                </w:r>
                <w:r>
                  <w:rPr>
                    <w:rFonts w:ascii="Arial MT" w:hAnsi="Arial MT"/>
                    <w:w w:val="54"/>
                    <w:sz w:val="16"/>
                  </w:rPr>
                  <w:t>ано</w:t>
                </w:r>
                <w:r>
                  <w:rPr>
                    <w:rFonts w:ascii="Arial MT" w:hAnsi="Arial MT"/>
                    <w:spacing w:val="-4"/>
                    <w:w w:val="54"/>
                    <w:sz w:val="16"/>
                  </w:rPr>
                  <w:t>в</w:t>
                </w:r>
                <w:r>
                  <w:rPr>
                    <w:rFonts w:ascii="Arial MT" w:hAnsi="Arial MT"/>
                    <w:w w:val="56"/>
                    <w:sz w:val="16"/>
                  </w:rPr>
                  <w:t>ление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56"/>
                    <w:sz w:val="16"/>
                  </w:rPr>
                  <w:t>Прави</w:t>
                </w:r>
                <w:r>
                  <w:rPr>
                    <w:rFonts w:ascii="Arial MT" w:hAnsi="Arial MT"/>
                    <w:spacing w:val="-2"/>
                    <w:w w:val="56"/>
                    <w:sz w:val="16"/>
                  </w:rPr>
                  <w:t>т</w:t>
                </w:r>
                <w:r>
                  <w:rPr>
                    <w:rFonts w:ascii="Arial MT" w:hAnsi="Arial MT"/>
                    <w:spacing w:val="-6"/>
                    <w:w w:val="55"/>
                    <w:sz w:val="16"/>
                  </w:rPr>
                  <w:t>е</w:t>
                </w:r>
                <w:r>
                  <w:rPr>
                    <w:rFonts w:ascii="Arial MT" w:hAnsi="Arial MT"/>
                    <w:w w:val="51"/>
                    <w:sz w:val="16"/>
                  </w:rPr>
                  <w:t>льст</w:t>
                </w:r>
                <w:r>
                  <w:rPr>
                    <w:rFonts w:ascii="Arial MT" w:hAnsi="Arial MT"/>
                    <w:spacing w:val="-2"/>
                    <w:w w:val="51"/>
                    <w:sz w:val="16"/>
                  </w:rPr>
                  <w:t>в</w:t>
                </w:r>
                <w:r>
                  <w:rPr>
                    <w:rFonts w:ascii="Arial MT" w:hAnsi="Arial MT"/>
                    <w:w w:val="55"/>
                    <w:sz w:val="16"/>
                  </w:rPr>
                  <w:t>а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66"/>
                    <w:sz w:val="16"/>
                  </w:rPr>
                  <w:t>Р</w:t>
                </w:r>
                <w:r>
                  <w:rPr>
                    <w:rFonts w:ascii="Arial MT" w:hAnsi="Arial MT"/>
                    <w:w w:val="76"/>
                    <w:sz w:val="16"/>
                  </w:rPr>
                  <w:t>Ф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4"/>
                    <w:w w:val="55"/>
                    <w:sz w:val="16"/>
                  </w:rPr>
                  <w:t>о</w:t>
                </w:r>
                <w:r>
                  <w:rPr>
                    <w:rFonts w:ascii="Arial MT" w:hAnsi="Arial MT"/>
                    <w:w w:val="45"/>
                    <w:sz w:val="16"/>
                  </w:rPr>
                  <w:t>т</w:t>
                </w:r>
                <w:r>
                  <w:rPr>
                    <w:rFonts w:ascii="Arial MT" w:hAnsi="Arial MT"/>
                    <w:sz w:val="16"/>
                  </w:rPr>
                  <w:t xml:space="preserve"> 5 </w:t>
                </w:r>
                <w:r>
                  <w:rPr>
                    <w:rFonts w:ascii="Arial MT" w:hAnsi="Arial MT"/>
                    <w:w w:val="55"/>
                    <w:sz w:val="16"/>
                  </w:rPr>
                  <w:t>апр</w:t>
                </w:r>
                <w:r>
                  <w:rPr>
                    <w:rFonts w:ascii="Arial MT" w:hAnsi="Arial MT"/>
                    <w:spacing w:val="-6"/>
                    <w:w w:val="55"/>
                    <w:sz w:val="16"/>
                  </w:rPr>
                  <w:t>е</w:t>
                </w:r>
                <w:r>
                  <w:rPr>
                    <w:rFonts w:ascii="Arial MT" w:hAnsi="Arial MT"/>
                    <w:w w:val="56"/>
                    <w:sz w:val="16"/>
                  </w:rPr>
                  <w:t>ля</w:t>
                </w:r>
                <w:r>
                  <w:rPr>
                    <w:rFonts w:ascii="Arial MT" w:hAnsi="Arial MT"/>
                    <w:sz w:val="16"/>
                  </w:rPr>
                  <w:t xml:space="preserve"> 2023 </w:t>
                </w:r>
                <w:r>
                  <w:rPr>
                    <w:rFonts w:ascii="Arial MT" w:hAnsi="Arial MT"/>
                    <w:spacing w:val="-20"/>
                    <w:w w:val="36"/>
                    <w:sz w:val="16"/>
                  </w:rPr>
                  <w:t>г</w:t>
                </w:r>
                <w:r>
                  <w:rPr>
                    <w:rFonts w:ascii="Arial MT" w:hAnsi="Arial MT"/>
                    <w:sz w:val="16"/>
                  </w:rPr>
                  <w:t xml:space="preserve">. N 550 </w:t>
                </w:r>
                <w:r>
                  <w:rPr>
                    <w:rFonts w:ascii="Arial MT" w:hAnsi="Arial MT"/>
                    <w:w w:val="72"/>
                    <w:sz w:val="16"/>
                  </w:rPr>
                  <w:t>"Об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49"/>
                    <w:sz w:val="16"/>
                  </w:rPr>
                  <w:t>ут</w:t>
                </w:r>
                <w:r>
                  <w:rPr>
                    <w:rFonts w:ascii="Arial MT" w:hAnsi="Arial MT"/>
                    <w:spacing w:val="-2"/>
                    <w:w w:val="49"/>
                    <w:sz w:val="16"/>
                  </w:rPr>
                  <w:t>в</w:t>
                </w:r>
                <w:r>
                  <w:rPr>
                    <w:rFonts w:ascii="Arial MT" w:hAnsi="Arial MT"/>
                    <w:w w:val="57"/>
                    <w:sz w:val="16"/>
                  </w:rPr>
                  <w:t>ерждении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58"/>
                    <w:sz w:val="16"/>
                  </w:rPr>
                  <w:t>Правил</w:t>
                </w:r>
                <w:r>
                  <w:rPr>
                    <w:rFonts w:ascii="Arial MT" w:hAnsi="Arial MT"/>
                    <w:sz w:val="16"/>
                  </w:rPr>
                  <w:t xml:space="preserve"> ... | </w:t>
                </w:r>
                <w:r>
                  <w:rPr>
                    <w:rFonts w:ascii="Arial MT" w:hAnsi="Arial MT"/>
                    <w:w w:val="55"/>
                    <w:sz w:val="16"/>
                  </w:rPr>
                  <w:t>Сис</w:t>
                </w:r>
                <w:r>
                  <w:rPr>
                    <w:rFonts w:ascii="Arial MT" w:hAnsi="Arial MT"/>
                    <w:spacing w:val="-2"/>
                    <w:w w:val="55"/>
                    <w:sz w:val="16"/>
                  </w:rPr>
                  <w:t>т</w:t>
                </w:r>
                <w:r>
                  <w:rPr>
                    <w:rFonts w:ascii="Arial MT" w:hAnsi="Arial MT"/>
                    <w:w w:val="59"/>
                    <w:sz w:val="16"/>
                  </w:rPr>
                  <w:t>ема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1"/>
                    <w:w w:val="54"/>
                    <w:sz w:val="16"/>
                  </w:rPr>
                  <w:t>Г</w:t>
                </w:r>
                <w:r>
                  <w:rPr>
                    <w:rFonts w:ascii="Arial MT" w:hAnsi="Arial MT"/>
                    <w:w w:val="66"/>
                    <w:sz w:val="16"/>
                  </w:rPr>
                  <w:t>А</w:t>
                </w:r>
                <w:r>
                  <w:rPr>
                    <w:rFonts w:ascii="Arial MT" w:hAnsi="Arial MT"/>
                    <w:spacing w:val="-11"/>
                    <w:w w:val="66"/>
                    <w:sz w:val="16"/>
                  </w:rPr>
                  <w:t>Р</w:t>
                </w:r>
                <w:r>
                  <w:rPr>
                    <w:rFonts w:ascii="Arial MT" w:hAnsi="Arial MT"/>
                    <w:w w:val="66"/>
                    <w:sz w:val="16"/>
                  </w:rPr>
                  <w:t>АНТ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6D0"/>
    <w:multiLevelType w:val="hybridMultilevel"/>
    <w:tmpl w:val="02A009F4"/>
    <w:lvl w:ilvl="0" w:tplc="256CF47E">
      <w:start w:val="1"/>
      <w:numFmt w:val="decimal"/>
      <w:lvlText w:val="%1."/>
      <w:lvlJc w:val="left"/>
      <w:pPr>
        <w:ind w:left="120" w:hanging="3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455DA">
      <w:numFmt w:val="bullet"/>
      <w:lvlText w:val="•"/>
      <w:lvlJc w:val="left"/>
      <w:pPr>
        <w:ind w:left="1153" w:hanging="371"/>
      </w:pPr>
      <w:rPr>
        <w:rFonts w:hint="default"/>
        <w:lang w:val="ru-RU" w:eastAsia="en-US" w:bidi="ar-SA"/>
      </w:rPr>
    </w:lvl>
    <w:lvl w:ilvl="2" w:tplc="E12A9912">
      <w:numFmt w:val="bullet"/>
      <w:lvlText w:val="•"/>
      <w:lvlJc w:val="left"/>
      <w:pPr>
        <w:ind w:left="2187" w:hanging="371"/>
      </w:pPr>
      <w:rPr>
        <w:rFonts w:hint="default"/>
        <w:lang w:val="ru-RU" w:eastAsia="en-US" w:bidi="ar-SA"/>
      </w:rPr>
    </w:lvl>
    <w:lvl w:ilvl="3" w:tplc="CD665AE8">
      <w:numFmt w:val="bullet"/>
      <w:lvlText w:val="•"/>
      <w:lvlJc w:val="left"/>
      <w:pPr>
        <w:ind w:left="3221" w:hanging="371"/>
      </w:pPr>
      <w:rPr>
        <w:rFonts w:hint="default"/>
        <w:lang w:val="ru-RU" w:eastAsia="en-US" w:bidi="ar-SA"/>
      </w:rPr>
    </w:lvl>
    <w:lvl w:ilvl="4" w:tplc="08D8827C">
      <w:numFmt w:val="bullet"/>
      <w:lvlText w:val="•"/>
      <w:lvlJc w:val="left"/>
      <w:pPr>
        <w:ind w:left="4255" w:hanging="371"/>
      </w:pPr>
      <w:rPr>
        <w:rFonts w:hint="default"/>
        <w:lang w:val="ru-RU" w:eastAsia="en-US" w:bidi="ar-SA"/>
      </w:rPr>
    </w:lvl>
    <w:lvl w:ilvl="5" w:tplc="3146C6DA">
      <w:numFmt w:val="bullet"/>
      <w:lvlText w:val="•"/>
      <w:lvlJc w:val="left"/>
      <w:pPr>
        <w:ind w:left="5289" w:hanging="371"/>
      </w:pPr>
      <w:rPr>
        <w:rFonts w:hint="default"/>
        <w:lang w:val="ru-RU" w:eastAsia="en-US" w:bidi="ar-SA"/>
      </w:rPr>
    </w:lvl>
    <w:lvl w:ilvl="6" w:tplc="4AC26628">
      <w:numFmt w:val="bullet"/>
      <w:lvlText w:val="•"/>
      <w:lvlJc w:val="left"/>
      <w:pPr>
        <w:ind w:left="6323" w:hanging="371"/>
      </w:pPr>
      <w:rPr>
        <w:rFonts w:hint="default"/>
        <w:lang w:val="ru-RU" w:eastAsia="en-US" w:bidi="ar-SA"/>
      </w:rPr>
    </w:lvl>
    <w:lvl w:ilvl="7" w:tplc="9872B2DC">
      <w:numFmt w:val="bullet"/>
      <w:lvlText w:val="•"/>
      <w:lvlJc w:val="left"/>
      <w:pPr>
        <w:ind w:left="7357" w:hanging="371"/>
      </w:pPr>
      <w:rPr>
        <w:rFonts w:hint="default"/>
        <w:lang w:val="ru-RU" w:eastAsia="en-US" w:bidi="ar-SA"/>
      </w:rPr>
    </w:lvl>
    <w:lvl w:ilvl="8" w:tplc="0EE4C17C">
      <w:numFmt w:val="bullet"/>
      <w:lvlText w:val="•"/>
      <w:lvlJc w:val="left"/>
      <w:pPr>
        <w:ind w:left="8391" w:hanging="371"/>
      </w:pPr>
      <w:rPr>
        <w:rFonts w:hint="default"/>
        <w:lang w:val="ru-RU" w:eastAsia="en-US" w:bidi="ar-SA"/>
      </w:rPr>
    </w:lvl>
  </w:abstractNum>
  <w:abstractNum w:abstractNumId="1">
    <w:nsid w:val="2E663497"/>
    <w:multiLevelType w:val="hybridMultilevel"/>
    <w:tmpl w:val="6CB4B6A6"/>
    <w:lvl w:ilvl="0" w:tplc="89062EB6">
      <w:start w:val="1"/>
      <w:numFmt w:val="decimal"/>
      <w:lvlText w:val="%1."/>
      <w:lvlJc w:val="left"/>
      <w:pPr>
        <w:ind w:left="108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E90EE">
      <w:numFmt w:val="bullet"/>
      <w:lvlText w:val="•"/>
      <w:lvlJc w:val="left"/>
      <w:pPr>
        <w:ind w:left="2017" w:hanging="241"/>
      </w:pPr>
      <w:rPr>
        <w:rFonts w:hint="default"/>
        <w:lang w:val="ru-RU" w:eastAsia="en-US" w:bidi="ar-SA"/>
      </w:rPr>
    </w:lvl>
    <w:lvl w:ilvl="2" w:tplc="8086FA40">
      <w:numFmt w:val="bullet"/>
      <w:lvlText w:val="•"/>
      <w:lvlJc w:val="left"/>
      <w:pPr>
        <w:ind w:left="2955" w:hanging="241"/>
      </w:pPr>
      <w:rPr>
        <w:rFonts w:hint="default"/>
        <w:lang w:val="ru-RU" w:eastAsia="en-US" w:bidi="ar-SA"/>
      </w:rPr>
    </w:lvl>
    <w:lvl w:ilvl="3" w:tplc="EAC068CC">
      <w:numFmt w:val="bullet"/>
      <w:lvlText w:val="•"/>
      <w:lvlJc w:val="left"/>
      <w:pPr>
        <w:ind w:left="3893" w:hanging="241"/>
      </w:pPr>
      <w:rPr>
        <w:rFonts w:hint="default"/>
        <w:lang w:val="ru-RU" w:eastAsia="en-US" w:bidi="ar-SA"/>
      </w:rPr>
    </w:lvl>
    <w:lvl w:ilvl="4" w:tplc="F9CEF090">
      <w:numFmt w:val="bullet"/>
      <w:lvlText w:val="•"/>
      <w:lvlJc w:val="left"/>
      <w:pPr>
        <w:ind w:left="4831" w:hanging="241"/>
      </w:pPr>
      <w:rPr>
        <w:rFonts w:hint="default"/>
        <w:lang w:val="ru-RU" w:eastAsia="en-US" w:bidi="ar-SA"/>
      </w:rPr>
    </w:lvl>
    <w:lvl w:ilvl="5" w:tplc="6D9A1A72">
      <w:numFmt w:val="bullet"/>
      <w:lvlText w:val="•"/>
      <w:lvlJc w:val="left"/>
      <w:pPr>
        <w:ind w:left="5769" w:hanging="241"/>
      </w:pPr>
      <w:rPr>
        <w:rFonts w:hint="default"/>
        <w:lang w:val="ru-RU" w:eastAsia="en-US" w:bidi="ar-SA"/>
      </w:rPr>
    </w:lvl>
    <w:lvl w:ilvl="6" w:tplc="FA4495E4">
      <w:numFmt w:val="bullet"/>
      <w:lvlText w:val="•"/>
      <w:lvlJc w:val="left"/>
      <w:pPr>
        <w:ind w:left="6707" w:hanging="241"/>
      </w:pPr>
      <w:rPr>
        <w:rFonts w:hint="default"/>
        <w:lang w:val="ru-RU" w:eastAsia="en-US" w:bidi="ar-SA"/>
      </w:rPr>
    </w:lvl>
    <w:lvl w:ilvl="7" w:tplc="BF9ECC12">
      <w:numFmt w:val="bullet"/>
      <w:lvlText w:val="•"/>
      <w:lvlJc w:val="left"/>
      <w:pPr>
        <w:ind w:left="7645" w:hanging="241"/>
      </w:pPr>
      <w:rPr>
        <w:rFonts w:hint="default"/>
        <w:lang w:val="ru-RU" w:eastAsia="en-US" w:bidi="ar-SA"/>
      </w:rPr>
    </w:lvl>
    <w:lvl w:ilvl="8" w:tplc="6FF8EB4E">
      <w:numFmt w:val="bullet"/>
      <w:lvlText w:val="•"/>
      <w:lvlJc w:val="left"/>
      <w:pPr>
        <w:ind w:left="8583" w:hanging="241"/>
      </w:pPr>
      <w:rPr>
        <w:rFonts w:hint="default"/>
        <w:lang w:val="ru-RU" w:eastAsia="en-US" w:bidi="ar-SA"/>
      </w:rPr>
    </w:lvl>
  </w:abstractNum>
  <w:abstractNum w:abstractNumId="2">
    <w:nsid w:val="53FC41CE"/>
    <w:multiLevelType w:val="hybridMultilevel"/>
    <w:tmpl w:val="89145424"/>
    <w:lvl w:ilvl="0" w:tplc="4F806D08">
      <w:start w:val="1"/>
      <w:numFmt w:val="decimal"/>
      <w:lvlText w:val="%1."/>
      <w:lvlJc w:val="left"/>
      <w:pPr>
        <w:ind w:left="929" w:hanging="6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877A0">
      <w:numFmt w:val="bullet"/>
      <w:lvlText w:val="•"/>
      <w:lvlJc w:val="left"/>
      <w:pPr>
        <w:ind w:left="1146" w:hanging="645"/>
      </w:pPr>
      <w:rPr>
        <w:rFonts w:hint="default"/>
        <w:lang w:val="ru-RU" w:eastAsia="en-US" w:bidi="ar-SA"/>
      </w:rPr>
    </w:lvl>
    <w:lvl w:ilvl="2" w:tplc="CDE0ADD0">
      <w:numFmt w:val="bullet"/>
      <w:lvlText w:val="•"/>
      <w:lvlJc w:val="left"/>
      <w:pPr>
        <w:ind w:left="1372" w:hanging="645"/>
      </w:pPr>
      <w:rPr>
        <w:rFonts w:hint="default"/>
        <w:lang w:val="ru-RU" w:eastAsia="en-US" w:bidi="ar-SA"/>
      </w:rPr>
    </w:lvl>
    <w:lvl w:ilvl="3" w:tplc="91C47040">
      <w:numFmt w:val="bullet"/>
      <w:lvlText w:val="•"/>
      <w:lvlJc w:val="left"/>
      <w:pPr>
        <w:ind w:left="1598" w:hanging="645"/>
      </w:pPr>
      <w:rPr>
        <w:rFonts w:hint="default"/>
        <w:lang w:val="ru-RU" w:eastAsia="en-US" w:bidi="ar-SA"/>
      </w:rPr>
    </w:lvl>
    <w:lvl w:ilvl="4" w:tplc="E390C684">
      <w:numFmt w:val="bullet"/>
      <w:lvlText w:val="•"/>
      <w:lvlJc w:val="left"/>
      <w:pPr>
        <w:ind w:left="1824" w:hanging="645"/>
      </w:pPr>
      <w:rPr>
        <w:rFonts w:hint="default"/>
        <w:lang w:val="ru-RU" w:eastAsia="en-US" w:bidi="ar-SA"/>
      </w:rPr>
    </w:lvl>
    <w:lvl w:ilvl="5" w:tplc="3C5E53A4">
      <w:numFmt w:val="bullet"/>
      <w:lvlText w:val="•"/>
      <w:lvlJc w:val="left"/>
      <w:pPr>
        <w:ind w:left="2050" w:hanging="645"/>
      </w:pPr>
      <w:rPr>
        <w:rFonts w:hint="default"/>
        <w:lang w:val="ru-RU" w:eastAsia="en-US" w:bidi="ar-SA"/>
      </w:rPr>
    </w:lvl>
    <w:lvl w:ilvl="6" w:tplc="5404B26E">
      <w:numFmt w:val="bullet"/>
      <w:lvlText w:val="•"/>
      <w:lvlJc w:val="left"/>
      <w:pPr>
        <w:ind w:left="2277" w:hanging="645"/>
      </w:pPr>
      <w:rPr>
        <w:rFonts w:hint="default"/>
        <w:lang w:val="ru-RU" w:eastAsia="en-US" w:bidi="ar-SA"/>
      </w:rPr>
    </w:lvl>
    <w:lvl w:ilvl="7" w:tplc="CB2606F0">
      <w:numFmt w:val="bullet"/>
      <w:lvlText w:val="•"/>
      <w:lvlJc w:val="left"/>
      <w:pPr>
        <w:ind w:left="2503" w:hanging="645"/>
      </w:pPr>
      <w:rPr>
        <w:rFonts w:hint="default"/>
        <w:lang w:val="ru-RU" w:eastAsia="en-US" w:bidi="ar-SA"/>
      </w:rPr>
    </w:lvl>
    <w:lvl w:ilvl="8" w:tplc="70665B8A">
      <w:numFmt w:val="bullet"/>
      <w:lvlText w:val="•"/>
      <w:lvlJc w:val="left"/>
      <w:pPr>
        <w:ind w:left="2729" w:hanging="6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3066"/>
    <w:rsid w:val="001F3066"/>
    <w:rsid w:val="00DE3C8B"/>
    <w:rsid w:val="00E5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0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0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06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3066"/>
    <w:pPr>
      <w:ind w:right="1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3066"/>
    <w:pPr>
      <w:spacing w:before="14"/>
      <w:ind w:left="119" w:right="11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F3066"/>
    <w:pPr>
      <w:spacing w:line="25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%23/document/10107800/entry/0" TargetMode="External"/><Relationship Id="rId18" Type="http://schemas.openxmlformats.org/officeDocument/2006/relationships/hyperlink" Target="https://internet.garant.ru/%23/document/406695297/entry/1011" TargetMode="External"/><Relationship Id="rId26" Type="http://schemas.openxmlformats.org/officeDocument/2006/relationships/hyperlink" Target="https://internet.garant.ru/%23/document/406695297/entry/1009" TargetMode="External"/><Relationship Id="rId39" Type="http://schemas.openxmlformats.org/officeDocument/2006/relationships/hyperlink" Target="https://internet.garant.ru/%23/document/406695297/entry/11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%23/document/406695297/entry/1011" TargetMode="External"/><Relationship Id="rId34" Type="http://schemas.openxmlformats.org/officeDocument/2006/relationships/hyperlink" Target="https://internet.garant.ru/%23/document/406695297/entry/0" TargetMode="External"/><Relationship Id="rId42" Type="http://schemas.openxmlformats.org/officeDocument/2006/relationships/hyperlink" Target="https://internet.garant.ru/%23/document/406695297/entry/1111" TargetMode="External"/><Relationship Id="rId47" Type="http://schemas.openxmlformats.org/officeDocument/2006/relationships/hyperlink" Target="https://internet.garant.ru/%23/document/76804796/entry/191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ternet.garant.ru/%23/document/76804796/entry/1912" TargetMode="External"/><Relationship Id="rId12" Type="http://schemas.openxmlformats.org/officeDocument/2006/relationships/hyperlink" Target="https://internet.garant.ru/%23/document/76804796/entry/1912" TargetMode="External"/><Relationship Id="rId17" Type="http://schemas.openxmlformats.org/officeDocument/2006/relationships/hyperlink" Target="https://internet.garant.ru/%23/document/406695297/entry/1009" TargetMode="External"/><Relationship Id="rId25" Type="http://schemas.openxmlformats.org/officeDocument/2006/relationships/hyperlink" Target="https://internet.garant.ru/%23/document/406695297/entry/1097" TargetMode="External"/><Relationship Id="rId33" Type="http://schemas.openxmlformats.org/officeDocument/2006/relationships/hyperlink" Target="https://internet.garant.ru/%23/document/406695297/entry/1013" TargetMode="External"/><Relationship Id="rId38" Type="http://schemas.openxmlformats.org/officeDocument/2006/relationships/hyperlink" Target="https://internet.garant.ru/%23/document/406695297/entry/1111" TargetMode="External"/><Relationship Id="rId46" Type="http://schemas.openxmlformats.org/officeDocument/2006/relationships/hyperlink" Target="https://internet.garant.ru/%23/document/406695297/entry/2222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internet.garant.ru/%23/document/406695297/entry/1009" TargetMode="External"/><Relationship Id="rId29" Type="http://schemas.openxmlformats.org/officeDocument/2006/relationships/hyperlink" Target="https://internet.garant.ru/%23/document/406695297/entry/1013" TargetMode="External"/><Relationship Id="rId41" Type="http://schemas.openxmlformats.org/officeDocument/2006/relationships/hyperlink" Target="https://internet.garant.ru/%23/document/406695297/entry/1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%23/document/406695297/entry/2000" TargetMode="External"/><Relationship Id="rId24" Type="http://schemas.openxmlformats.org/officeDocument/2006/relationships/hyperlink" Target="https://internet.garant.ru/%23/document/406695297/entry/1001" TargetMode="External"/><Relationship Id="rId32" Type="http://schemas.openxmlformats.org/officeDocument/2006/relationships/hyperlink" Target="https://internet.garant.ru/%23/document/406695297/entry/1001" TargetMode="External"/><Relationship Id="rId37" Type="http://schemas.openxmlformats.org/officeDocument/2006/relationships/hyperlink" Target="https://internet.garant.ru/%23/document/406695297/entry/1111" TargetMode="External"/><Relationship Id="rId40" Type="http://schemas.openxmlformats.org/officeDocument/2006/relationships/hyperlink" Target="https://internet.garant.ru/%23/document/406695297/entry/1111" TargetMode="External"/><Relationship Id="rId45" Type="http://schemas.openxmlformats.org/officeDocument/2006/relationships/hyperlink" Target="https://internet.garant.ru/%23/document/406695297/entry/11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internet.garant.ru/%23/document/406695297/entry/1052" TargetMode="External"/><Relationship Id="rId28" Type="http://schemas.openxmlformats.org/officeDocument/2006/relationships/hyperlink" Target="https://internet.garant.ru/%23/document/406695297/entry/1012" TargetMode="External"/><Relationship Id="rId36" Type="http://schemas.openxmlformats.org/officeDocument/2006/relationships/hyperlink" Target="https://internet.garant.ru/%23/document/406695297/entry/1111" TargetMode="External"/><Relationship Id="rId49" Type="http://schemas.openxmlformats.org/officeDocument/2006/relationships/hyperlink" Target="https://internet.garant.ru/%23/document/72139416/entry/311" TargetMode="External"/><Relationship Id="rId10" Type="http://schemas.openxmlformats.org/officeDocument/2006/relationships/hyperlink" Target="https://internet.garant.ru/%23/document/406695297/entry/0" TargetMode="External"/><Relationship Id="rId19" Type="http://schemas.openxmlformats.org/officeDocument/2006/relationships/hyperlink" Target="https://internet.garant.ru/%23/document/406695297/entry/1012" TargetMode="External"/><Relationship Id="rId31" Type="http://schemas.openxmlformats.org/officeDocument/2006/relationships/hyperlink" Target="https://internet.garant.ru/%23/document/10108225/entry/252" TargetMode="External"/><Relationship Id="rId44" Type="http://schemas.openxmlformats.org/officeDocument/2006/relationships/hyperlink" Target="https://internet.garant.ru/%23/document/406695297/entry/1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406695297/entry/2000" TargetMode="External"/><Relationship Id="rId14" Type="http://schemas.openxmlformats.org/officeDocument/2006/relationships/hyperlink" Target="https://internet.garant.ru/%23/document/12138110/entry/0" TargetMode="External"/><Relationship Id="rId22" Type="http://schemas.openxmlformats.org/officeDocument/2006/relationships/hyperlink" Target="https://internet.garant.ru/%23/document/406695297/entry/1012" TargetMode="External"/><Relationship Id="rId27" Type="http://schemas.openxmlformats.org/officeDocument/2006/relationships/hyperlink" Target="https://internet.garant.ru/%23/document/406695297/entry/1011" TargetMode="External"/><Relationship Id="rId30" Type="http://schemas.openxmlformats.org/officeDocument/2006/relationships/hyperlink" Target="https://internet.garant.ru/%23/document/406695297/entry/1013" TargetMode="External"/><Relationship Id="rId35" Type="http://schemas.openxmlformats.org/officeDocument/2006/relationships/hyperlink" Target="https://internet.garant.ru/%23/document/406695297/entry/1111" TargetMode="External"/><Relationship Id="rId43" Type="http://schemas.openxmlformats.org/officeDocument/2006/relationships/hyperlink" Target="https://internet.garant.ru/%23/document/406695297/entry/1111" TargetMode="External"/><Relationship Id="rId48" Type="http://schemas.openxmlformats.org/officeDocument/2006/relationships/hyperlink" Target="https://internet.garant.ru/%23/document/406695297/entry/2012" TargetMode="External"/><Relationship Id="rId8" Type="http://schemas.openxmlformats.org/officeDocument/2006/relationships/hyperlink" Target="https://internet.garant.ru/%23/document/406695297/entry/100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2966</Words>
  <Characters>16910</Characters>
  <Application>Microsoft Office Word</Application>
  <DocSecurity>0</DocSecurity>
  <Lines>140</Lines>
  <Paragraphs>39</Paragraphs>
  <ScaleCrop>false</ScaleCrop>
  <Company>Microsoft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2023-04-24T10:53:00Z</dcterms:created>
  <dcterms:modified xsi:type="dcterms:W3CDTF">2023-04-24T10:53:00Z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Mozilla/5.0 (Windows NT 6.1; Win64; x64) AppleWebKit/537.36 (KHTML, like Gecko) Chrome/108.0.0.0 Safari/537.36</vt:lpwstr>
  </property>
  <property fmtid="{D5CDD505-2E9C-101B-9397-08002B2CF9AE}" pid="4" name="LastSaved">
    <vt:filetime>2023-04-24T00:00:00Z</vt:filetime>
  </property>
</Properties>
</file>